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1FC" w:rsidRDefault="00C56FC0">
      <w:r>
        <w:t>Лист изменений</w:t>
      </w:r>
    </w:p>
    <w:tbl>
      <w:tblPr>
        <w:tblStyle w:val="a4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8930"/>
      </w:tblGrid>
      <w:tr w:rsidR="00C846C5" w:rsidRPr="004722E4" w:rsidTr="00C16B9E">
        <w:trPr>
          <w:tblHeader/>
        </w:trPr>
        <w:tc>
          <w:tcPr>
            <w:tcW w:w="851" w:type="dxa"/>
            <w:shd w:val="clear" w:color="auto" w:fill="D9D9D9" w:themeFill="background1" w:themeFillShade="D9"/>
          </w:tcPr>
          <w:p w:rsidR="00C846C5" w:rsidRPr="004722E4" w:rsidRDefault="00C846C5" w:rsidP="00BC2CCF">
            <w:pPr>
              <w:jc w:val="center"/>
              <w:rPr>
                <w:b/>
                <w:sz w:val="20"/>
                <w:szCs w:val="20"/>
              </w:rPr>
            </w:pPr>
            <w:r w:rsidRPr="004722E4">
              <w:rPr>
                <w:b/>
                <w:sz w:val="20"/>
                <w:szCs w:val="20"/>
              </w:rPr>
              <w:t>№</w:t>
            </w:r>
          </w:p>
          <w:p w:rsidR="00C846C5" w:rsidRPr="004722E4" w:rsidRDefault="00C846C5" w:rsidP="00BC2CCF">
            <w:pPr>
              <w:jc w:val="center"/>
              <w:rPr>
                <w:b/>
                <w:sz w:val="20"/>
                <w:szCs w:val="20"/>
              </w:rPr>
            </w:pPr>
            <w:r w:rsidRPr="004722E4">
              <w:rPr>
                <w:b/>
                <w:sz w:val="20"/>
                <w:szCs w:val="20"/>
              </w:rPr>
              <w:t>версии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846C5" w:rsidRPr="004722E4" w:rsidRDefault="00C846C5" w:rsidP="00BC2CCF">
            <w:pPr>
              <w:jc w:val="center"/>
              <w:rPr>
                <w:b/>
                <w:sz w:val="20"/>
                <w:szCs w:val="20"/>
              </w:rPr>
            </w:pPr>
            <w:r w:rsidRPr="004722E4">
              <w:rPr>
                <w:b/>
                <w:sz w:val="20"/>
                <w:szCs w:val="20"/>
              </w:rPr>
              <w:t>№</w:t>
            </w:r>
          </w:p>
          <w:p w:rsidR="00C846C5" w:rsidRPr="004722E4" w:rsidRDefault="00C846C5" w:rsidP="00BC2CCF">
            <w:pPr>
              <w:jc w:val="center"/>
              <w:rPr>
                <w:b/>
                <w:sz w:val="20"/>
                <w:szCs w:val="20"/>
              </w:rPr>
            </w:pPr>
            <w:r w:rsidRPr="004722E4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8930" w:type="dxa"/>
            <w:shd w:val="clear" w:color="auto" w:fill="D9D9D9" w:themeFill="background1" w:themeFillShade="D9"/>
          </w:tcPr>
          <w:p w:rsidR="00C846C5" w:rsidRPr="004722E4" w:rsidRDefault="00C846C5" w:rsidP="00BC2CCF">
            <w:pPr>
              <w:jc w:val="center"/>
              <w:rPr>
                <w:b/>
                <w:sz w:val="20"/>
                <w:szCs w:val="20"/>
              </w:rPr>
            </w:pPr>
            <w:r w:rsidRPr="004722E4">
              <w:rPr>
                <w:b/>
                <w:sz w:val="20"/>
                <w:szCs w:val="20"/>
              </w:rPr>
              <w:t>Описание</w:t>
            </w:r>
            <w:r>
              <w:rPr>
                <w:b/>
                <w:sz w:val="20"/>
                <w:szCs w:val="20"/>
              </w:rPr>
              <w:t xml:space="preserve"> изменений</w:t>
            </w:r>
          </w:p>
        </w:tc>
      </w:tr>
      <w:tr w:rsidR="006B03F5" w:rsidRPr="0094359C" w:rsidTr="00C16B9E">
        <w:tc>
          <w:tcPr>
            <w:tcW w:w="851" w:type="dxa"/>
            <w:vMerge w:val="restart"/>
          </w:tcPr>
          <w:p w:rsidR="006B03F5" w:rsidRPr="009660FF" w:rsidRDefault="002643FF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143-1</w:t>
            </w:r>
          </w:p>
        </w:tc>
        <w:tc>
          <w:tcPr>
            <w:tcW w:w="567" w:type="dxa"/>
          </w:tcPr>
          <w:p w:rsidR="006B03F5" w:rsidRPr="00C47713" w:rsidRDefault="006B03F5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30" w:type="dxa"/>
          </w:tcPr>
          <w:p w:rsidR="006B03F5" w:rsidRPr="0094359C" w:rsidRDefault="0094359C" w:rsidP="0094359C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94359C">
              <w:rPr>
                <w:sz w:val="20"/>
                <w:szCs w:val="20"/>
              </w:rPr>
              <w:t xml:space="preserve">Расширен тип элементов </w:t>
            </w:r>
            <w:r w:rsidRPr="0094359C">
              <w:rPr>
                <w:b/>
                <w:sz w:val="20"/>
                <w:szCs w:val="20"/>
                <w:lang w:val="en-US"/>
              </w:rPr>
              <w:t>authorised</w:t>
            </w:r>
            <w:r w:rsidRPr="0094359C">
              <w:rPr>
                <w:b/>
                <w:sz w:val="20"/>
                <w:szCs w:val="20"/>
              </w:rPr>
              <w:t>_</w:t>
            </w:r>
            <w:r w:rsidRPr="0094359C">
              <w:rPr>
                <w:b/>
                <w:sz w:val="20"/>
                <w:szCs w:val="20"/>
                <w:lang w:val="en-US"/>
              </w:rPr>
              <w:t>person</w:t>
            </w:r>
            <w:r w:rsidRPr="0094359C">
              <w:rPr>
                <w:b/>
                <w:sz w:val="20"/>
                <w:szCs w:val="20"/>
              </w:rPr>
              <w:t>_</w:t>
            </w:r>
            <w:r w:rsidRPr="0094359C">
              <w:rPr>
                <w:b/>
                <w:sz w:val="20"/>
                <w:szCs w:val="20"/>
                <w:lang w:val="en-US"/>
              </w:rPr>
              <w:t>t</w:t>
            </w:r>
            <w:r w:rsidRPr="0094359C">
              <w:rPr>
                <w:b/>
                <w:sz w:val="20"/>
                <w:szCs w:val="20"/>
              </w:rPr>
              <w:t>:</w:t>
            </w:r>
            <w:r w:rsidRPr="0094359C">
              <w:rPr>
                <w:sz w:val="20"/>
                <w:szCs w:val="20"/>
              </w:rPr>
              <w:t xml:space="preserve"> для уполномоченного представителя добавлена возможность ввода способа получения выписки, банковских реквизитов и контактных данных</w:t>
            </w:r>
          </w:p>
        </w:tc>
      </w:tr>
      <w:tr w:rsidR="006B03F5" w:rsidRPr="00EB0990" w:rsidTr="00C16B9E">
        <w:tc>
          <w:tcPr>
            <w:tcW w:w="851" w:type="dxa"/>
            <w:vMerge/>
          </w:tcPr>
          <w:p w:rsidR="006B03F5" w:rsidRPr="0094359C" w:rsidRDefault="006B03F5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B03F5" w:rsidRPr="00475E4D" w:rsidRDefault="006B03F5" w:rsidP="00BC2C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930" w:type="dxa"/>
          </w:tcPr>
          <w:p w:rsidR="006B03F5" w:rsidRPr="00E65A80" w:rsidRDefault="006B03F5" w:rsidP="00B102E1">
            <w:pPr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</w:pPr>
            <w:r w:rsidRPr="00996B8D">
              <w:rPr>
                <w:rFonts w:cs="Consolas"/>
                <w:color w:val="000000"/>
                <w:sz w:val="20"/>
                <w:szCs w:val="20"/>
                <w:highlight w:val="white"/>
              </w:rPr>
              <w:t>Внесены</w:t>
            </w:r>
            <w:r w:rsidRPr="00E65A80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996B8D">
              <w:rPr>
                <w:rFonts w:cs="Consolas"/>
                <w:color w:val="000000"/>
                <w:sz w:val="20"/>
                <w:szCs w:val="20"/>
                <w:highlight w:val="white"/>
              </w:rPr>
              <w:t>изменения</w:t>
            </w:r>
            <w:r w:rsidRPr="00E65A80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996B8D">
              <w:rPr>
                <w:rFonts w:cs="Consolas"/>
                <w:color w:val="000000"/>
                <w:sz w:val="20"/>
                <w:szCs w:val="20"/>
                <w:highlight w:val="white"/>
              </w:rPr>
              <w:t>в</w:t>
            </w:r>
            <w:r w:rsidRPr="00E65A80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996B8D">
              <w:rPr>
                <w:rFonts w:cs="Consolas"/>
                <w:color w:val="000000"/>
                <w:sz w:val="20"/>
                <w:szCs w:val="20"/>
                <w:highlight w:val="white"/>
              </w:rPr>
              <w:t>документ</w:t>
            </w:r>
            <w:r w:rsidRPr="00E65A80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="002643FF" w:rsidRPr="002643FF">
              <w:rPr>
                <w:rFonts w:cs="Consolas"/>
                <w:b/>
                <w:color w:val="000000"/>
                <w:sz w:val="20"/>
                <w:szCs w:val="20"/>
                <w:lang w:val="en-US"/>
              </w:rPr>
              <w:t>STATEMENT_OF_CONFIRMED_TRANSACTION</w:t>
            </w:r>
            <w:r w:rsidRPr="00E65A80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: </w:t>
            </w:r>
          </w:p>
          <w:p w:rsidR="006B03F5" w:rsidRPr="002643FF" w:rsidRDefault="002643FF" w:rsidP="000F37FF">
            <w:pPr>
              <w:pStyle w:val="a3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2643FF">
              <w:rPr>
                <w:rFonts w:asciiTheme="minorHAnsi" w:hAnsiTheme="minorHAnsi" w:cstheme="minorBidi"/>
                <w:sz w:val="20"/>
                <w:szCs w:val="20"/>
              </w:rPr>
              <w:t xml:space="preserve">добавлен тег </w:t>
            </w:r>
            <w:r w:rsidRPr="002643FF">
              <w:rPr>
                <w:rFonts w:asciiTheme="minorHAnsi" w:hAnsiTheme="minorHAnsi" w:cstheme="minorBidi"/>
                <w:b/>
                <w:sz w:val="20"/>
                <w:szCs w:val="20"/>
              </w:rPr>
              <w:t>record_type</w:t>
            </w:r>
            <w:r w:rsidRPr="002643FF">
              <w:rPr>
                <w:rFonts w:asciiTheme="minorHAnsi" w:hAnsiTheme="minorHAnsi" w:cstheme="minorBidi"/>
                <w:sz w:val="20"/>
                <w:szCs w:val="20"/>
              </w:rPr>
              <w:t xml:space="preserve"> для вывода типа записи и  соответствия требованиям п.1.6 положения 799-П</w:t>
            </w:r>
          </w:p>
        </w:tc>
      </w:tr>
      <w:tr w:rsidR="006B03F5" w:rsidRPr="006A73B0" w:rsidTr="00C16B9E">
        <w:tc>
          <w:tcPr>
            <w:tcW w:w="851" w:type="dxa"/>
            <w:vMerge/>
          </w:tcPr>
          <w:p w:rsidR="006B03F5" w:rsidRPr="00FC75BB" w:rsidRDefault="006B03F5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B03F5" w:rsidRPr="00E65A80" w:rsidRDefault="00E65A80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930" w:type="dxa"/>
          </w:tcPr>
          <w:p w:rsidR="006B03F5" w:rsidRDefault="006B03F5" w:rsidP="00985564">
            <w:pPr>
              <w:rPr>
                <w:rFonts w:cs="Consolas"/>
                <w:color w:val="000000"/>
                <w:sz w:val="20"/>
                <w:szCs w:val="20"/>
                <w:lang w:val="en-US"/>
              </w:rPr>
            </w:pPr>
            <w:r w:rsidRPr="00996B8D">
              <w:rPr>
                <w:rFonts w:cs="Consolas"/>
                <w:color w:val="000000"/>
                <w:sz w:val="20"/>
                <w:szCs w:val="20"/>
                <w:highlight w:val="white"/>
              </w:rPr>
              <w:t>Внесены</w:t>
            </w:r>
            <w:r w:rsidRPr="00985564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996B8D">
              <w:rPr>
                <w:rFonts w:cs="Consolas"/>
                <w:color w:val="000000"/>
                <w:sz w:val="20"/>
                <w:szCs w:val="20"/>
                <w:highlight w:val="white"/>
              </w:rPr>
              <w:t>изменения</w:t>
            </w:r>
            <w:r w:rsidRPr="00985564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 </w:t>
            </w:r>
            <w:r w:rsidRPr="00996B8D">
              <w:rPr>
                <w:rFonts w:cs="Consolas"/>
                <w:color w:val="000000"/>
                <w:sz w:val="20"/>
                <w:szCs w:val="20"/>
                <w:highlight w:val="white"/>
              </w:rPr>
              <w:t>в</w:t>
            </w:r>
            <w:r w:rsidRPr="00985564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996B8D">
              <w:rPr>
                <w:rFonts w:cs="Consolas"/>
                <w:color w:val="000000"/>
                <w:sz w:val="20"/>
                <w:szCs w:val="20"/>
                <w:highlight w:val="white"/>
              </w:rPr>
              <w:t>документ</w:t>
            </w:r>
            <w:r w:rsidRPr="00985564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481C4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STATEMENT_OF_REJECTED_TRANSACTION</w:t>
            </w:r>
            <w:r>
              <w:rPr>
                <w:rFonts w:cs="Consolas"/>
                <w:color w:val="000000"/>
                <w:sz w:val="20"/>
                <w:szCs w:val="20"/>
                <w:lang w:val="en-US"/>
              </w:rPr>
              <w:t>:</w:t>
            </w:r>
          </w:p>
          <w:p w:rsidR="006B03F5" w:rsidRPr="009458F1" w:rsidRDefault="002643FF" w:rsidP="00985564">
            <w:pPr>
              <w:pStyle w:val="a3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д</w:t>
            </w:r>
            <w:r w:rsidRPr="002643FF">
              <w:rPr>
                <w:rFonts w:asciiTheme="minorHAnsi" w:hAnsiTheme="minorHAnsi" w:cstheme="minorBidi"/>
                <w:sz w:val="20"/>
                <w:szCs w:val="20"/>
              </w:rPr>
              <w:t xml:space="preserve">обавлен тег </w:t>
            </w:r>
            <w:r w:rsidRPr="002643FF">
              <w:rPr>
                <w:rFonts w:asciiTheme="minorHAnsi" w:hAnsiTheme="minorHAnsi" w:cstheme="minorBidi"/>
                <w:b/>
                <w:sz w:val="20"/>
                <w:szCs w:val="20"/>
              </w:rPr>
              <w:t>record_type</w:t>
            </w:r>
            <w:r w:rsidRPr="002643FF">
              <w:rPr>
                <w:rFonts w:asciiTheme="minorHAnsi" w:hAnsiTheme="minorHAnsi" w:cstheme="minorBidi"/>
                <w:sz w:val="20"/>
                <w:szCs w:val="20"/>
              </w:rPr>
              <w:t xml:space="preserve"> для вывода типа записи и  соответствия требованиям п.1.6 положения 799-П</w:t>
            </w:r>
          </w:p>
        </w:tc>
      </w:tr>
      <w:tr w:rsidR="006B03F5" w:rsidRPr="009660FF" w:rsidTr="00C16B9E">
        <w:tc>
          <w:tcPr>
            <w:tcW w:w="851" w:type="dxa"/>
            <w:vMerge/>
          </w:tcPr>
          <w:p w:rsidR="006B03F5" w:rsidRPr="006A73B0" w:rsidRDefault="006B03F5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B03F5" w:rsidRPr="00985564" w:rsidRDefault="00E65A80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930" w:type="dxa"/>
          </w:tcPr>
          <w:p w:rsidR="006B03F5" w:rsidRPr="009660FF" w:rsidRDefault="006B03F5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Внесено изменение в словарь </w:t>
            </w:r>
            <w:r w:rsidRPr="006A73B0">
              <w:rPr>
                <w:b/>
                <w:sz w:val="20"/>
                <w:szCs w:val="20"/>
                <w:lang w:val="en-US"/>
              </w:rPr>
              <w:t>ability</w:t>
            </w:r>
            <w:r w:rsidRPr="006A73B0">
              <w:rPr>
                <w:b/>
                <w:sz w:val="20"/>
                <w:szCs w:val="20"/>
              </w:rPr>
              <w:t>_</w:t>
            </w:r>
            <w:r w:rsidRPr="006A73B0">
              <w:rPr>
                <w:b/>
                <w:sz w:val="20"/>
                <w:szCs w:val="20"/>
                <w:lang w:val="en-US"/>
              </w:rPr>
              <w:t>type</w:t>
            </w:r>
            <w:r w:rsidRPr="006A73B0">
              <w:rPr>
                <w:b/>
                <w:sz w:val="20"/>
                <w:szCs w:val="20"/>
              </w:rPr>
              <w:t>_</w:t>
            </w:r>
            <w:r w:rsidRPr="006A73B0">
              <w:rPr>
                <w:b/>
                <w:sz w:val="20"/>
                <w:szCs w:val="20"/>
                <w:lang w:val="en-US"/>
              </w:rPr>
              <w:t>et</w:t>
            </w:r>
            <w:r w:rsidRPr="00E01303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д</w:t>
            </w:r>
            <w:r w:rsidRPr="00E01303">
              <w:rPr>
                <w:sz w:val="20"/>
                <w:szCs w:val="20"/>
              </w:rPr>
              <w:t xml:space="preserve">обавлено значение  </w:t>
            </w:r>
            <w:r w:rsidRPr="006A73B0">
              <w:rPr>
                <w:b/>
                <w:sz w:val="20"/>
                <w:szCs w:val="20"/>
                <w:lang w:val="en-US"/>
              </w:rPr>
              <w:t>minor</w:t>
            </w:r>
            <w:r w:rsidRPr="00E01303">
              <w:rPr>
                <w:sz w:val="20"/>
                <w:szCs w:val="20"/>
              </w:rPr>
              <w:t xml:space="preserve"> для обозначения несовершеннолетнего</w:t>
            </w:r>
            <w:r>
              <w:rPr>
                <w:sz w:val="20"/>
                <w:szCs w:val="20"/>
              </w:rPr>
              <w:t>.</w:t>
            </w:r>
          </w:p>
        </w:tc>
      </w:tr>
      <w:tr w:rsidR="006B03F5" w:rsidRPr="005F46A5" w:rsidTr="00C16B9E">
        <w:tc>
          <w:tcPr>
            <w:tcW w:w="851" w:type="dxa"/>
            <w:vMerge/>
          </w:tcPr>
          <w:p w:rsidR="006B03F5" w:rsidRPr="009660FF" w:rsidRDefault="006B03F5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B03F5" w:rsidRPr="009660FF" w:rsidRDefault="00E65A80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930" w:type="dxa"/>
          </w:tcPr>
          <w:p w:rsidR="006B03F5" w:rsidRPr="00E01303" w:rsidRDefault="006B03F5" w:rsidP="00E01303">
            <w:pPr>
              <w:rPr>
                <w:sz w:val="20"/>
                <w:szCs w:val="20"/>
              </w:rPr>
            </w:pPr>
            <w:r w:rsidRPr="00472C30">
              <w:rPr>
                <w:sz w:val="20"/>
                <w:szCs w:val="20"/>
              </w:rPr>
              <w:t xml:space="preserve">Внесено изменение в словарь </w:t>
            </w:r>
            <w:r w:rsidRPr="006A73B0">
              <w:rPr>
                <w:b/>
                <w:sz w:val="20"/>
                <w:szCs w:val="20"/>
                <w:lang w:val="en-US"/>
              </w:rPr>
              <w:t>letter</w:t>
            </w:r>
            <w:r w:rsidRPr="006A73B0">
              <w:rPr>
                <w:b/>
                <w:sz w:val="20"/>
                <w:szCs w:val="20"/>
              </w:rPr>
              <w:t>_</w:t>
            </w:r>
            <w:r w:rsidRPr="006A73B0">
              <w:rPr>
                <w:b/>
                <w:sz w:val="20"/>
                <w:szCs w:val="20"/>
                <w:lang w:val="en-US"/>
              </w:rPr>
              <w:t>go</w:t>
            </w:r>
            <w:r w:rsidRPr="006A73B0">
              <w:rPr>
                <w:b/>
                <w:sz w:val="20"/>
                <w:szCs w:val="20"/>
              </w:rPr>
              <w:t>_</w:t>
            </w:r>
            <w:r w:rsidRPr="006A73B0">
              <w:rPr>
                <w:b/>
                <w:sz w:val="20"/>
                <w:szCs w:val="20"/>
                <w:lang w:val="en-US"/>
              </w:rPr>
              <w:t>type</w:t>
            </w:r>
            <w:r w:rsidRPr="006A73B0">
              <w:rPr>
                <w:b/>
                <w:sz w:val="20"/>
                <w:szCs w:val="20"/>
              </w:rPr>
              <w:t>_</w:t>
            </w:r>
            <w:r w:rsidRPr="006A73B0">
              <w:rPr>
                <w:b/>
                <w:sz w:val="20"/>
                <w:szCs w:val="20"/>
                <w:lang w:val="en-US"/>
              </w:rPr>
              <w:t>et</w:t>
            </w:r>
            <w:r w:rsidRPr="00432013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>д</w:t>
            </w:r>
            <w:r w:rsidRPr="00432013">
              <w:rPr>
                <w:sz w:val="20"/>
                <w:szCs w:val="20"/>
              </w:rPr>
              <w:t xml:space="preserve">обавлено значение </w:t>
            </w:r>
            <w:r w:rsidRPr="006A73B0">
              <w:rPr>
                <w:b/>
                <w:sz w:val="20"/>
                <w:szCs w:val="20"/>
                <w:lang w:val="en-US"/>
              </w:rPr>
              <w:t>UK</w:t>
            </w:r>
            <w:r w:rsidRPr="00432013">
              <w:rPr>
                <w:sz w:val="20"/>
                <w:szCs w:val="20"/>
              </w:rPr>
              <w:t xml:space="preserve"> для обозначения способа получения корреспонденции в Управляющей компании.</w:t>
            </w:r>
          </w:p>
        </w:tc>
      </w:tr>
      <w:tr w:rsidR="00AF160F" w:rsidRPr="005F46A5" w:rsidTr="00C16B9E">
        <w:tc>
          <w:tcPr>
            <w:tcW w:w="851" w:type="dxa"/>
          </w:tcPr>
          <w:p w:rsidR="00AF160F" w:rsidRPr="00AF160F" w:rsidRDefault="00AF160F" w:rsidP="00BC2C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143-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</w:tcPr>
          <w:p w:rsidR="00AF160F" w:rsidRPr="00AF160F" w:rsidRDefault="00AF160F" w:rsidP="00BC2C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930" w:type="dxa"/>
          </w:tcPr>
          <w:p w:rsidR="00AF160F" w:rsidRPr="00AF160F" w:rsidRDefault="00AF160F" w:rsidP="00E01303">
            <w:pPr>
              <w:rPr>
                <w:sz w:val="20"/>
                <w:szCs w:val="20"/>
              </w:rPr>
            </w:pPr>
            <w:r w:rsidRPr="00AF160F">
              <w:rPr>
                <w:rFonts w:cs="Consolas"/>
                <w:color w:val="000000"/>
                <w:sz w:val="20"/>
                <w:szCs w:val="20"/>
                <w:highlight w:val="white"/>
              </w:rPr>
              <w:t>Добавлен</w:t>
            </w:r>
            <w:r w:rsidRPr="00722FA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AF160F">
              <w:rPr>
                <w:rFonts w:cs="Consolas"/>
                <w:color w:val="000000"/>
                <w:sz w:val="20"/>
                <w:szCs w:val="20"/>
                <w:highlight w:val="white"/>
              </w:rPr>
              <w:t>обязательный</w:t>
            </w:r>
            <w:r w:rsidRPr="00722FA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AF160F">
              <w:rPr>
                <w:rFonts w:cs="Consolas"/>
                <w:color w:val="000000"/>
                <w:sz w:val="20"/>
                <w:szCs w:val="20"/>
                <w:highlight w:val="white"/>
              </w:rPr>
              <w:t>тег</w:t>
            </w:r>
            <w:r w:rsidRPr="00722FA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22FAC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rule_number</w:t>
            </w:r>
            <w:r w:rsidRPr="00722FA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AF160F">
              <w:rPr>
                <w:rFonts w:cs="Consolas"/>
                <w:color w:val="000000"/>
                <w:sz w:val="20"/>
                <w:szCs w:val="20"/>
                <w:highlight w:val="white"/>
              </w:rPr>
              <w:t>в</w:t>
            </w:r>
            <w:r w:rsidRPr="00722FA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AF160F">
              <w:rPr>
                <w:rFonts w:cs="Consolas"/>
                <w:color w:val="000000"/>
                <w:sz w:val="20"/>
                <w:szCs w:val="20"/>
                <w:highlight w:val="white"/>
              </w:rPr>
              <w:t>документ</w:t>
            </w:r>
            <w:r w:rsidRPr="00722FA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22FAC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STATEMENT_OF_CONFIRMED_TRANSACTION</w:t>
            </w:r>
            <w:r w:rsidRPr="00722FA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. </w:t>
            </w:r>
            <w:r w:rsidRPr="00AF160F">
              <w:rPr>
                <w:rFonts w:cs="Consolas"/>
                <w:color w:val="000000"/>
                <w:sz w:val="20"/>
                <w:szCs w:val="20"/>
                <w:highlight w:val="white"/>
              </w:rPr>
              <w:t>В тег выводится номер ПДУ в соответствии с требованиями 799-П.</w:t>
            </w:r>
          </w:p>
        </w:tc>
      </w:tr>
      <w:tr w:rsidR="004E3603" w:rsidRPr="005F46A5" w:rsidTr="00C16B9E">
        <w:tc>
          <w:tcPr>
            <w:tcW w:w="851" w:type="dxa"/>
            <w:vMerge w:val="restart"/>
          </w:tcPr>
          <w:p w:rsidR="004E3603" w:rsidRDefault="004E3603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143 -3</w:t>
            </w:r>
          </w:p>
        </w:tc>
        <w:tc>
          <w:tcPr>
            <w:tcW w:w="567" w:type="dxa"/>
          </w:tcPr>
          <w:p w:rsidR="004E3603" w:rsidRPr="008E3B1C" w:rsidRDefault="004E3603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30" w:type="dxa"/>
          </w:tcPr>
          <w:p w:rsidR="00E74374" w:rsidRPr="004E3603" w:rsidRDefault="004E3603" w:rsidP="004E3603">
            <w:pPr>
              <w:rPr>
                <w:rFonts w:cs="Consolas"/>
                <w:color w:val="000000"/>
                <w:sz w:val="20"/>
                <w:szCs w:val="20"/>
              </w:rPr>
            </w:pPr>
            <w:r>
              <w:rPr>
                <w:rFonts w:cs="Consolas"/>
                <w:color w:val="000000"/>
                <w:sz w:val="20"/>
                <w:szCs w:val="20"/>
              </w:rPr>
              <w:t xml:space="preserve">Добавлен сложный элемент </w:t>
            </w:r>
            <w:r w:rsidRPr="004E3603">
              <w:rPr>
                <w:rFonts w:cs="Consolas"/>
                <w:b/>
                <w:color w:val="000000"/>
                <w:sz w:val="20"/>
                <w:szCs w:val="20"/>
              </w:rPr>
              <w:t>additional_info_nd</w:t>
            </w:r>
            <w:r w:rsidR="00E74374">
              <w:rPr>
                <w:rFonts w:cs="Consolas"/>
                <w:color w:val="000000"/>
                <w:sz w:val="20"/>
                <w:szCs w:val="20"/>
              </w:rPr>
              <w:t>, состоящий из тегов, которые позволяют передавать сведения, необходимые для сверки с НРД.</w:t>
            </w:r>
          </w:p>
        </w:tc>
      </w:tr>
      <w:tr w:rsidR="004E3603" w:rsidRPr="005F46A5" w:rsidTr="00C16B9E">
        <w:tc>
          <w:tcPr>
            <w:tcW w:w="851" w:type="dxa"/>
            <w:vMerge/>
          </w:tcPr>
          <w:p w:rsidR="004E3603" w:rsidRDefault="004E3603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E3603" w:rsidRDefault="004E3603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0" w:type="dxa"/>
          </w:tcPr>
          <w:p w:rsidR="004E3603" w:rsidRDefault="004E3603" w:rsidP="004E3603">
            <w:pPr>
              <w:rPr>
                <w:rFonts w:cs="Consolas"/>
                <w:color w:val="000000"/>
                <w:sz w:val="20"/>
                <w:szCs w:val="20"/>
              </w:rPr>
            </w:pPr>
            <w:r w:rsidRPr="00996B8D">
              <w:rPr>
                <w:rFonts w:cs="Consolas"/>
                <w:color w:val="000000"/>
                <w:sz w:val="20"/>
                <w:szCs w:val="20"/>
                <w:highlight w:val="white"/>
              </w:rPr>
              <w:t>Внесены</w:t>
            </w:r>
            <w:r w:rsidRPr="004E3603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996B8D">
              <w:rPr>
                <w:rFonts w:cs="Consolas"/>
                <w:color w:val="000000"/>
                <w:sz w:val="20"/>
                <w:szCs w:val="20"/>
                <w:highlight w:val="white"/>
              </w:rPr>
              <w:t>изменения</w:t>
            </w:r>
            <w:r w:rsidRPr="004E3603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 </w:t>
            </w:r>
            <w:r w:rsidRPr="00996B8D">
              <w:rPr>
                <w:rFonts w:cs="Consolas"/>
                <w:color w:val="000000"/>
                <w:sz w:val="20"/>
                <w:szCs w:val="20"/>
                <w:highlight w:val="white"/>
              </w:rPr>
              <w:t>в</w:t>
            </w:r>
            <w:r w:rsidRPr="004E3603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996B8D">
              <w:rPr>
                <w:rFonts w:cs="Consolas"/>
                <w:color w:val="000000"/>
                <w:sz w:val="20"/>
                <w:szCs w:val="20"/>
                <w:highlight w:val="white"/>
              </w:rPr>
              <w:t>документ</w:t>
            </w:r>
            <w:r w:rsidRPr="004E3603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4E3603">
              <w:rPr>
                <w:rFonts w:cs="Consolas"/>
                <w:b/>
                <w:color w:val="000000"/>
                <w:sz w:val="20"/>
                <w:szCs w:val="20"/>
                <w:lang w:val="en-US"/>
              </w:rPr>
              <w:t>INSTRUCTION</w:t>
            </w:r>
            <w:r w:rsidRPr="004E3603">
              <w:rPr>
                <w:rFonts w:cs="Consolas"/>
                <w:b/>
                <w:color w:val="000000"/>
                <w:sz w:val="20"/>
                <w:szCs w:val="20"/>
              </w:rPr>
              <w:t>_</w:t>
            </w:r>
            <w:r w:rsidRPr="004E3603">
              <w:rPr>
                <w:rFonts w:cs="Consolas"/>
                <w:b/>
                <w:color w:val="000000"/>
                <w:sz w:val="20"/>
                <w:szCs w:val="20"/>
                <w:lang w:val="en-US"/>
              </w:rPr>
              <w:t>TO</w:t>
            </w:r>
            <w:r w:rsidRPr="004E3603">
              <w:rPr>
                <w:rFonts w:cs="Consolas"/>
                <w:b/>
                <w:color w:val="000000"/>
                <w:sz w:val="20"/>
                <w:szCs w:val="20"/>
              </w:rPr>
              <w:t>_</w:t>
            </w:r>
            <w:r w:rsidRPr="004E3603">
              <w:rPr>
                <w:rFonts w:cs="Consolas"/>
                <w:b/>
                <w:color w:val="000000"/>
                <w:sz w:val="20"/>
                <w:szCs w:val="20"/>
                <w:lang w:val="en-US"/>
              </w:rPr>
              <w:t>DELIVER</w:t>
            </w:r>
            <w:r w:rsidRPr="004E3603">
              <w:rPr>
                <w:rFonts w:cs="Consolas"/>
                <w:color w:val="000000"/>
                <w:sz w:val="20"/>
                <w:szCs w:val="20"/>
              </w:rPr>
              <w:t>:</w:t>
            </w:r>
          </w:p>
          <w:p w:rsidR="00E74374" w:rsidRPr="00E74374" w:rsidRDefault="00E74374" w:rsidP="004E3603">
            <w:pPr>
              <w:rPr>
                <w:rFonts w:cs="Consolas"/>
                <w:color w:val="000000"/>
                <w:sz w:val="20"/>
                <w:szCs w:val="20"/>
              </w:rPr>
            </w:pPr>
          </w:p>
          <w:p w:rsidR="004E3603" w:rsidRDefault="004E3603" w:rsidP="004E3603">
            <w:pPr>
              <w:pStyle w:val="a3"/>
              <w:numPr>
                <w:ilvl w:val="0"/>
                <w:numId w:val="3"/>
              </w:numPr>
              <w:rPr>
                <w:rFonts w:cs="Consolas"/>
                <w:color w:val="000000"/>
                <w:sz w:val="20"/>
                <w:szCs w:val="20"/>
              </w:rPr>
            </w:pPr>
            <w:r w:rsidRPr="004E3603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Добавлен обязательный тег </w:t>
            </w:r>
            <w:r w:rsidRPr="004E3603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applicant</w:t>
            </w:r>
            <w:r w:rsidRPr="004E3603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для передачи Сведений</w:t>
            </w:r>
            <w:r w:rsidRPr="004E3603">
              <w:rPr>
                <w:rFonts w:cs="Consolas"/>
                <w:color w:val="000000"/>
                <w:sz w:val="20"/>
                <w:szCs w:val="20"/>
              </w:rPr>
              <w:t xml:space="preserve"> о лице, подавшем Распоряжение: Фамилия, имя и, если имеется, отчество (полное наименование для ЮЛ) в соответствии с требованиями п. 4.1.1 положения 799-П</w:t>
            </w:r>
          </w:p>
          <w:p w:rsidR="008861E3" w:rsidRPr="008861E3" w:rsidRDefault="004E3603" w:rsidP="008861E3">
            <w:pPr>
              <w:pStyle w:val="a3"/>
              <w:numPr>
                <w:ilvl w:val="0"/>
                <w:numId w:val="3"/>
              </w:num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4E3603">
              <w:rPr>
                <w:rFonts w:cs="Consolas"/>
                <w:color w:val="000000"/>
                <w:sz w:val="20"/>
                <w:szCs w:val="20"/>
              </w:rPr>
              <w:t xml:space="preserve">Добавлен необязательный элемент </w:t>
            </w:r>
            <w:r w:rsidRPr="004E3603">
              <w:rPr>
                <w:rFonts w:cs="Consolas"/>
                <w:b/>
                <w:color w:val="000000"/>
                <w:sz w:val="20"/>
                <w:szCs w:val="20"/>
              </w:rPr>
              <w:t>additional_info</w:t>
            </w:r>
            <w:r w:rsidRPr="004E3603">
              <w:rPr>
                <w:rFonts w:cs="Consolas"/>
                <w:color w:val="000000"/>
                <w:sz w:val="20"/>
                <w:szCs w:val="20"/>
              </w:rPr>
              <w:t>, который заполняется, если стороной по операции является номинальный держатель</w:t>
            </w:r>
          </w:p>
        </w:tc>
      </w:tr>
      <w:tr w:rsidR="009F067C" w:rsidRPr="005F46A5" w:rsidTr="00C16B9E">
        <w:tc>
          <w:tcPr>
            <w:tcW w:w="851" w:type="dxa"/>
            <w:vMerge w:val="restart"/>
          </w:tcPr>
          <w:p w:rsidR="009F067C" w:rsidRDefault="009F067C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143-4</w:t>
            </w:r>
          </w:p>
        </w:tc>
        <w:tc>
          <w:tcPr>
            <w:tcW w:w="567" w:type="dxa"/>
          </w:tcPr>
          <w:p w:rsidR="009F067C" w:rsidRDefault="009F067C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30" w:type="dxa"/>
          </w:tcPr>
          <w:p w:rsidR="009F067C" w:rsidRPr="00996B8D" w:rsidRDefault="009F067C" w:rsidP="004E3603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8861E3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Добавлен необязательный тег </w:t>
            </w:r>
            <w:r w:rsidRPr="008861E3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electronic_digital_signature</w:t>
            </w:r>
            <w:r w:rsidRPr="008861E3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для передачи признака, что признака документ подписан  электронной цифровой подписью (ЭЦП) пайщика для следующих типов документов</w:t>
            </w:r>
          </w:p>
        </w:tc>
      </w:tr>
      <w:tr w:rsidR="009F067C" w:rsidRPr="005F46A5" w:rsidTr="00C16B9E">
        <w:tc>
          <w:tcPr>
            <w:tcW w:w="851" w:type="dxa"/>
            <w:vMerge/>
          </w:tcPr>
          <w:p w:rsidR="009F067C" w:rsidRDefault="009F067C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F067C" w:rsidRDefault="009F067C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0" w:type="dxa"/>
          </w:tcPr>
          <w:p w:rsidR="009F067C" w:rsidRPr="008861E3" w:rsidRDefault="009F067C" w:rsidP="004E3603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8861E3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Добавлен новый тип документа </w:t>
            </w:r>
            <w:r w:rsidRPr="008861E3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INSTRUCTION</w:t>
            </w:r>
            <w:r w:rsidRPr="008861E3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8861E3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TO</w:t>
            </w:r>
            <w:r w:rsidRPr="008861E3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8861E3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REDEMPTION</w:t>
            </w:r>
            <w:r w:rsidRPr="008861E3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(Распоряжение УК на погашение инвестиционных паев) для погашения паев в рамках ДСЖ</w:t>
            </w:r>
          </w:p>
        </w:tc>
      </w:tr>
      <w:tr w:rsidR="009F067C" w:rsidRPr="005F46A5" w:rsidTr="00C16B9E">
        <w:tc>
          <w:tcPr>
            <w:tcW w:w="851" w:type="dxa"/>
            <w:vMerge/>
          </w:tcPr>
          <w:p w:rsidR="009F067C" w:rsidRDefault="009F067C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F067C" w:rsidRDefault="009F067C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930" w:type="dxa"/>
          </w:tcPr>
          <w:p w:rsidR="009F067C" w:rsidRPr="008861E3" w:rsidRDefault="009F067C" w:rsidP="004E3603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623C52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Добавлен тип </w:t>
            </w:r>
            <w:r w:rsidRPr="00623C52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bases</w:t>
            </w:r>
            <w:r w:rsidRPr="00623C52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23C52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of</w:t>
            </w:r>
            <w:r w:rsidRPr="00623C52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23C52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redemption</w:t>
            </w:r>
            <w:r w:rsidRPr="00623C52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23C52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t</w:t>
            </w:r>
            <w:r w:rsidRPr="00623C52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623C52">
              <w:rPr>
                <w:rFonts w:cs="Consolas"/>
                <w:color w:val="000000"/>
                <w:sz w:val="20"/>
                <w:szCs w:val="20"/>
                <w:highlight w:val="white"/>
              </w:rPr>
              <w:t>для внесения сведений об основании для погашения.</w:t>
            </w:r>
          </w:p>
        </w:tc>
      </w:tr>
      <w:tr w:rsidR="009F067C" w:rsidRPr="005F46A5" w:rsidTr="00C16B9E">
        <w:tc>
          <w:tcPr>
            <w:tcW w:w="851" w:type="dxa"/>
            <w:vMerge/>
          </w:tcPr>
          <w:p w:rsidR="009F067C" w:rsidRDefault="009F067C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F067C" w:rsidRDefault="009F067C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930" w:type="dxa"/>
          </w:tcPr>
          <w:p w:rsidR="009F067C" w:rsidRPr="00623C52" w:rsidRDefault="009F067C" w:rsidP="004E3603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871F01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Расширен справочник </w:t>
            </w:r>
            <w:r w:rsidRPr="00871F01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authorised</w:t>
            </w:r>
            <w:r w:rsidRPr="00871F01">
              <w:rPr>
                <w:rFonts w:cs="Consolas"/>
                <w:color w:val="000000"/>
                <w:sz w:val="20"/>
                <w:szCs w:val="20"/>
                <w:highlight w:val="white"/>
              </w:rPr>
              <w:t>_</w:t>
            </w:r>
            <w:r w:rsidRPr="00871F01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person</w:t>
            </w:r>
            <w:r w:rsidRPr="00871F01">
              <w:rPr>
                <w:rFonts w:cs="Consolas"/>
                <w:color w:val="000000"/>
                <w:sz w:val="20"/>
                <w:szCs w:val="20"/>
                <w:highlight w:val="white"/>
              </w:rPr>
              <w:t>_</w:t>
            </w:r>
            <w:r w:rsidRPr="00871F01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type</w:t>
            </w:r>
            <w:r w:rsidRPr="00871F01">
              <w:rPr>
                <w:rFonts w:cs="Consolas"/>
                <w:color w:val="000000"/>
                <w:sz w:val="20"/>
                <w:szCs w:val="20"/>
                <w:highlight w:val="white"/>
              </w:rPr>
              <w:t>_</w:t>
            </w:r>
            <w:r w:rsidRPr="00871F01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et</w:t>
            </w:r>
            <w:r w:rsidRPr="00871F01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значением “13” для ввода уполномоченного представителя по договору ДСЖ</w:t>
            </w:r>
          </w:p>
        </w:tc>
      </w:tr>
      <w:tr w:rsidR="009F067C" w:rsidRPr="005F46A5" w:rsidTr="00C16B9E">
        <w:tc>
          <w:tcPr>
            <w:tcW w:w="851" w:type="dxa"/>
            <w:vMerge/>
          </w:tcPr>
          <w:p w:rsidR="009F067C" w:rsidRDefault="009F067C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F067C" w:rsidRDefault="009F067C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930" w:type="dxa"/>
          </w:tcPr>
          <w:p w:rsidR="009F067C" w:rsidRPr="00871F01" w:rsidRDefault="009F067C" w:rsidP="004E3603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540A77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Добавлен справочник типов оснований для погашения </w:t>
            </w:r>
            <w:r w:rsidRPr="00540A77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bases_redemption_et</w:t>
            </w:r>
          </w:p>
        </w:tc>
      </w:tr>
      <w:tr w:rsidR="009F067C" w:rsidRPr="005F46A5" w:rsidTr="00C16B9E">
        <w:tc>
          <w:tcPr>
            <w:tcW w:w="851" w:type="dxa"/>
            <w:vMerge/>
          </w:tcPr>
          <w:p w:rsidR="009F067C" w:rsidRDefault="009F067C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F067C" w:rsidRPr="006B5347" w:rsidRDefault="009F067C" w:rsidP="00BC2C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8930" w:type="dxa"/>
          </w:tcPr>
          <w:p w:rsidR="009F067C" w:rsidRPr="00540A77" w:rsidRDefault="009F067C" w:rsidP="004E3603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6B5347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Добавлен сложный элемент </w:t>
            </w:r>
            <w:r w:rsidRPr="006B5347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challenging</w:t>
            </w:r>
            <w:r w:rsidRPr="006B5347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B5347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life</w:t>
            </w:r>
            <w:r w:rsidRPr="006B5347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B5347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circumstances</w:t>
            </w:r>
            <w:r w:rsidRPr="006B5347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B5347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t</w:t>
            </w:r>
            <w:r w:rsidRPr="006B5347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6B5347">
              <w:rPr>
                <w:rFonts w:cs="Consolas"/>
                <w:color w:val="000000"/>
                <w:sz w:val="20"/>
                <w:szCs w:val="20"/>
                <w:highlight w:val="white"/>
              </w:rPr>
              <w:t>для внесения сведений об ОЖС.</w:t>
            </w:r>
          </w:p>
        </w:tc>
      </w:tr>
      <w:tr w:rsidR="009F067C" w:rsidRPr="00BB061C" w:rsidTr="00C16B9E">
        <w:tc>
          <w:tcPr>
            <w:tcW w:w="851" w:type="dxa"/>
            <w:vMerge/>
          </w:tcPr>
          <w:p w:rsidR="009F067C" w:rsidRDefault="009F067C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F067C" w:rsidRDefault="009F067C" w:rsidP="00BC2C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930" w:type="dxa"/>
          </w:tcPr>
          <w:p w:rsidR="009F067C" w:rsidRPr="00F1015A" w:rsidRDefault="009F067C" w:rsidP="004E3603">
            <w:pPr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</w:pP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Добавлен</w:t>
            </w:r>
            <w:r w:rsidRPr="00F1015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признак</w:t>
            </w:r>
            <w:r w:rsidRPr="00F1015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ИИС</w:t>
            </w:r>
            <w:r w:rsidRPr="00F1015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 </w:t>
            </w:r>
            <w:r w:rsidRPr="002970B1">
              <w:rPr>
                <w:rFonts w:cs="Consolas"/>
                <w:b/>
                <w:color w:val="000000"/>
                <w:sz w:val="20"/>
                <w:szCs w:val="20"/>
                <w:lang w:val="en-US"/>
              </w:rPr>
              <w:t>is_individual_investment_account</w:t>
            </w:r>
            <w:r w:rsidRPr="00F1015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в</w:t>
            </w:r>
            <w:r w:rsidRPr="00F1015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 </w:t>
            </w:r>
            <w:r w:rsidRPr="00F1015A">
              <w:rPr>
                <w:rFonts w:cs="Consolas"/>
                <w:color w:val="000000"/>
                <w:sz w:val="20"/>
                <w:szCs w:val="20"/>
                <w:highlight w:val="white"/>
              </w:rPr>
              <w:t>типы</w:t>
            </w:r>
            <w:r w:rsidRPr="00F1015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F1015A">
              <w:rPr>
                <w:rFonts w:cs="Consolas"/>
                <w:color w:val="000000"/>
                <w:sz w:val="20"/>
                <w:szCs w:val="20"/>
                <w:highlight w:val="white"/>
              </w:rPr>
              <w:t>документов</w:t>
            </w:r>
            <w:r w:rsidRPr="00F1015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06112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APPLICATION_TO_REDEMPTION, APPLICATION_TO_ACQUISITION, APPLICATION_TO_EXCHANGE</w:t>
            </w:r>
          </w:p>
        </w:tc>
      </w:tr>
      <w:tr w:rsidR="009F067C" w:rsidRPr="00BB061C" w:rsidTr="00C16B9E">
        <w:tc>
          <w:tcPr>
            <w:tcW w:w="851" w:type="dxa"/>
            <w:vMerge/>
          </w:tcPr>
          <w:p w:rsidR="009F067C" w:rsidRPr="00FE5BFA" w:rsidRDefault="009F067C" w:rsidP="00BC2CC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9F067C" w:rsidRPr="0006112E" w:rsidRDefault="009F067C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930" w:type="dxa"/>
          </w:tcPr>
          <w:p w:rsidR="009F067C" w:rsidRPr="0006112E" w:rsidRDefault="009F067C" w:rsidP="004E3603">
            <w:pPr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</w:pPr>
            <w:r w:rsidRPr="0006112E">
              <w:rPr>
                <w:rFonts w:cs="Consolas"/>
                <w:color w:val="000000"/>
                <w:sz w:val="20"/>
                <w:szCs w:val="20"/>
                <w:highlight w:val="white"/>
              </w:rPr>
              <w:t>Добавлен</w:t>
            </w:r>
            <w:r w:rsidRPr="0006112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06112E">
              <w:rPr>
                <w:rFonts w:cs="Consolas"/>
                <w:color w:val="000000"/>
                <w:sz w:val="20"/>
                <w:szCs w:val="20"/>
                <w:highlight w:val="white"/>
              </w:rPr>
              <w:t>признак</w:t>
            </w:r>
            <w:r w:rsidRPr="0006112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06112E">
              <w:rPr>
                <w:rFonts w:cs="Consolas"/>
                <w:color w:val="000000"/>
                <w:sz w:val="20"/>
                <w:szCs w:val="20"/>
                <w:highlight w:val="white"/>
              </w:rPr>
              <w:t>ОЖС</w:t>
            </w:r>
            <w:r w:rsidRPr="0006112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06112E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is_challenging_life_circumstances</w:t>
            </w:r>
            <w:r w:rsidRPr="0006112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06112E">
              <w:rPr>
                <w:rFonts w:cs="Consolas"/>
                <w:color w:val="000000"/>
                <w:sz w:val="20"/>
                <w:szCs w:val="20"/>
                <w:highlight w:val="white"/>
              </w:rPr>
              <w:t>в</w:t>
            </w:r>
            <w:r w:rsidRPr="0006112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06112E">
              <w:rPr>
                <w:rFonts w:cs="Consolas"/>
                <w:color w:val="000000"/>
                <w:sz w:val="20"/>
                <w:szCs w:val="20"/>
                <w:highlight w:val="white"/>
              </w:rPr>
              <w:t>документ</w:t>
            </w:r>
            <w:r w:rsidRPr="0006112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APPLICATION_TO_REDEMPTION</w:t>
            </w:r>
          </w:p>
        </w:tc>
      </w:tr>
      <w:tr w:rsidR="009F067C" w:rsidRPr="009F067C" w:rsidTr="00C16B9E">
        <w:tc>
          <w:tcPr>
            <w:tcW w:w="851" w:type="dxa"/>
            <w:vMerge/>
          </w:tcPr>
          <w:p w:rsidR="009F067C" w:rsidRPr="00FE5BFA" w:rsidRDefault="009F067C" w:rsidP="00BC2CC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9F067C" w:rsidRDefault="009F067C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930" w:type="dxa"/>
          </w:tcPr>
          <w:p w:rsidR="009F067C" w:rsidRPr="0006112E" w:rsidRDefault="009F067C" w:rsidP="004E3603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9F067C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Добавлен необязательный блок </w:t>
            </w:r>
            <w:r w:rsidRPr="009F067C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challenging</w:t>
            </w:r>
            <w:r w:rsidRPr="009F067C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9F067C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life</w:t>
            </w:r>
            <w:r w:rsidRPr="009F067C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9F067C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circumstances</w:t>
            </w:r>
            <w:r w:rsidRPr="009F067C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9F067C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для передачи необходимых сведений, связанных с ОЖС в документ </w:t>
            </w:r>
            <w:r w:rsidRPr="009F067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APPLICATION</w:t>
            </w:r>
            <w:r w:rsidRPr="009F067C">
              <w:rPr>
                <w:rFonts w:cs="Consolas"/>
                <w:color w:val="000000"/>
                <w:sz w:val="20"/>
                <w:szCs w:val="20"/>
                <w:highlight w:val="white"/>
              </w:rPr>
              <w:t>_</w:t>
            </w:r>
            <w:r w:rsidRPr="009F067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TO</w:t>
            </w:r>
            <w:r w:rsidRPr="009F067C">
              <w:rPr>
                <w:rFonts w:cs="Consolas"/>
                <w:color w:val="000000"/>
                <w:sz w:val="20"/>
                <w:szCs w:val="20"/>
                <w:highlight w:val="white"/>
              </w:rPr>
              <w:t>_</w:t>
            </w:r>
            <w:r w:rsidRPr="009F067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REDEMPTION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.</w:t>
            </w:r>
          </w:p>
        </w:tc>
      </w:tr>
      <w:tr w:rsidR="00C95ABF" w:rsidRPr="00E26EC8" w:rsidTr="00C16B9E">
        <w:tc>
          <w:tcPr>
            <w:tcW w:w="851" w:type="dxa"/>
            <w:vMerge w:val="restart"/>
          </w:tcPr>
          <w:p w:rsidR="00C95ABF" w:rsidRDefault="00C95ABF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143-5</w:t>
            </w:r>
          </w:p>
        </w:tc>
        <w:tc>
          <w:tcPr>
            <w:tcW w:w="567" w:type="dxa"/>
          </w:tcPr>
          <w:p w:rsidR="00C95ABF" w:rsidRPr="00E26EC8" w:rsidRDefault="00E26EC8" w:rsidP="00BC2C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930" w:type="dxa"/>
          </w:tcPr>
          <w:p w:rsidR="00C95ABF" w:rsidRPr="00E26EC8" w:rsidRDefault="00E26EC8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В</w:t>
            </w:r>
            <w:r w:rsidRPr="00E26EC8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сообщение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STATEMENT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OF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CONFIRMED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TRANSACTION</w:t>
            </w:r>
            <w:r w:rsidRPr="00E26EC8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 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добавлен</w:t>
            </w:r>
            <w:r w:rsidRPr="00E26EC8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тег</w:t>
            </w:r>
            <w:r w:rsidRPr="00E26EC8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account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balance</w:t>
            </w:r>
            <w:r w:rsidRPr="00E26EC8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E26EC8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c</w:t>
            </w:r>
            <w:r w:rsidRPr="00E26EC8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выводом остатка по счету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по настройке в карточке фонда.</w:t>
            </w:r>
          </w:p>
        </w:tc>
      </w:tr>
      <w:tr w:rsidR="00E26EC8" w:rsidRPr="003216F7" w:rsidTr="00C16B9E">
        <w:tc>
          <w:tcPr>
            <w:tcW w:w="851" w:type="dxa"/>
            <w:vMerge/>
          </w:tcPr>
          <w:p w:rsidR="00E26EC8" w:rsidRPr="00E26EC8" w:rsidRDefault="00E26EC8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26EC8" w:rsidRPr="00E26EC8" w:rsidRDefault="00E26EC8" w:rsidP="00BC2C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930" w:type="dxa"/>
          </w:tcPr>
          <w:p w:rsidR="00E26EC8" w:rsidRPr="003216F7" w:rsidRDefault="003216F7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3216F7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Добавлены  теги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individual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document</w:t>
            </w:r>
            <w:r w:rsidRPr="003216F7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для вывода данных документа ДУЛ и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entity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reg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dtls</w:t>
            </w:r>
            <w:r w:rsidR="0072147D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3216F7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для вывода данных</w:t>
            </w:r>
            <w:r w:rsidR="00D92634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3216F7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документа о  регистрации 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юрл</w:t>
            </w:r>
            <w:r w:rsidRPr="003216F7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ица </w:t>
            </w:r>
            <w:r w:rsidR="00D92634">
              <w:rPr>
                <w:rFonts w:cs="Consolas"/>
                <w:color w:val="000000"/>
                <w:sz w:val="20"/>
                <w:szCs w:val="20"/>
                <w:highlight w:val="white"/>
              </w:rPr>
              <w:t>в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STATEMENT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OF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REJECTED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TRANSACTION</w:t>
            </w:r>
          </w:p>
        </w:tc>
      </w:tr>
      <w:tr w:rsidR="00E26EC8" w:rsidRPr="00BB061C" w:rsidTr="00C16B9E">
        <w:tc>
          <w:tcPr>
            <w:tcW w:w="851" w:type="dxa"/>
            <w:vMerge/>
          </w:tcPr>
          <w:p w:rsidR="00E26EC8" w:rsidRPr="003216F7" w:rsidRDefault="00E26EC8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26EC8" w:rsidRPr="00E26EC8" w:rsidRDefault="00E26EC8" w:rsidP="00BC2C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930" w:type="dxa"/>
          </w:tcPr>
          <w:p w:rsidR="00E26EC8" w:rsidRPr="00E00E7E" w:rsidRDefault="00E00E7E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</w:pP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Добавлен</w:t>
            </w:r>
            <w:r w:rsidRPr="00E00E7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тег</w:t>
            </w:r>
            <w:r w:rsidRPr="00E00E7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add_info</w:t>
            </w:r>
            <w:r w:rsidRPr="00E00E7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E00E7E">
              <w:rPr>
                <w:rFonts w:cs="Consolas"/>
                <w:color w:val="000000"/>
                <w:sz w:val="20"/>
                <w:szCs w:val="20"/>
                <w:highlight w:val="white"/>
              </w:rPr>
              <w:t>в</w:t>
            </w:r>
            <w:r w:rsidRPr="00E00E7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E00E7E">
              <w:rPr>
                <w:rFonts w:cs="Consolas"/>
                <w:color w:val="000000"/>
                <w:sz w:val="20"/>
                <w:szCs w:val="20"/>
                <w:highlight w:val="white"/>
              </w:rPr>
              <w:t>сообщение</w:t>
            </w:r>
            <w:r w:rsidRPr="00E00E7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STATEMENT_OF_OPENING_ACCOUNT</w:t>
            </w:r>
          </w:p>
        </w:tc>
      </w:tr>
      <w:tr w:rsidR="00E26EC8" w:rsidRPr="00BB061C" w:rsidTr="00C16B9E">
        <w:tc>
          <w:tcPr>
            <w:tcW w:w="851" w:type="dxa"/>
            <w:vMerge/>
          </w:tcPr>
          <w:p w:rsidR="00E26EC8" w:rsidRPr="00E26EC8" w:rsidRDefault="00E26EC8" w:rsidP="00BC2CC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E26EC8" w:rsidRPr="00E26EC8" w:rsidRDefault="00E26EC8" w:rsidP="00BC2C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930" w:type="dxa"/>
          </w:tcPr>
          <w:p w:rsidR="00E26EC8" w:rsidRPr="00E26EC8" w:rsidRDefault="0077648C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</w:pP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</w:rPr>
              <w:t>Добавлен</w:t>
            </w: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</w:rPr>
              <w:t>тег</w:t>
            </w: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 xml:space="preserve">rule_number </w:t>
            </w: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</w:rPr>
              <w:t>для</w:t>
            </w: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</w:rPr>
              <w:t>вывода</w:t>
            </w: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</w:rPr>
              <w:t>Правил</w:t>
            </w: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</w:rPr>
              <w:t>ДУ</w:t>
            </w: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</w:rPr>
              <w:t>в</w:t>
            </w: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STATEMENT_OF_OPENING_ACCOUNT</w:t>
            </w: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</w:rPr>
              <w:t>и</w:t>
            </w:r>
            <w:r w:rsidRPr="0077648C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STATEMENT_OF_REJECTED_TRANSACTION</w:t>
            </w:r>
          </w:p>
        </w:tc>
      </w:tr>
      <w:tr w:rsidR="0077648C" w:rsidRPr="00BB061C" w:rsidTr="00C16B9E">
        <w:tc>
          <w:tcPr>
            <w:tcW w:w="851" w:type="dxa"/>
            <w:vMerge/>
          </w:tcPr>
          <w:p w:rsidR="0077648C" w:rsidRPr="00E26EC8" w:rsidRDefault="0077648C" w:rsidP="00BC2CC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77648C" w:rsidRPr="00C3273E" w:rsidRDefault="00C3273E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930" w:type="dxa"/>
          </w:tcPr>
          <w:p w:rsidR="0077648C" w:rsidRPr="00E26EC8" w:rsidRDefault="00C3273E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</w:pP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</w:rPr>
              <w:t>Добавлен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</w:rPr>
              <w:t>тег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confirmed_through_state_sources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</w:rPr>
              <w:t>с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</w:rPr>
              <w:t>признаком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</w:rPr>
              <w:t>проверки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</w:rPr>
              <w:t>ДУЛ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</w:rPr>
              <w:t>через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</w:rPr>
              <w:t>госисточники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</w:rPr>
              <w:t>для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</w:rPr>
              <w:t>сообщений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APPLICATION_FOR_ACCOUNT_OPEN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</w:rPr>
              <w:t>и</w:t>
            </w:r>
            <w:r w:rsidRPr="00C3273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FORM_OF_SHAREHOLDERS</w:t>
            </w:r>
          </w:p>
        </w:tc>
      </w:tr>
      <w:tr w:rsidR="0077648C" w:rsidRPr="00606507" w:rsidTr="00C16B9E">
        <w:tc>
          <w:tcPr>
            <w:tcW w:w="851" w:type="dxa"/>
            <w:vMerge/>
          </w:tcPr>
          <w:p w:rsidR="0077648C" w:rsidRPr="00E26EC8" w:rsidRDefault="0077648C" w:rsidP="00BC2CC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77648C" w:rsidRPr="00606507" w:rsidRDefault="00606507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930" w:type="dxa"/>
          </w:tcPr>
          <w:p w:rsidR="0077648C" w:rsidRPr="00606507" w:rsidRDefault="00606507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606507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Добавлено наименование зарегистрированного лица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individual_name</w:t>
            </w:r>
            <w:r w:rsidRPr="00606507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для физического лица и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juridical_name</w:t>
            </w:r>
            <w:r w:rsidRPr="00606507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для юридического лица в блок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old_doc_info</w:t>
            </w:r>
            <w:r w:rsidRPr="00606507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 для поиска по старым реквизитам в документе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APPLICATION_FOR_ACCOUNT_OPEN</w:t>
            </w:r>
            <w:r w:rsidRPr="00606507">
              <w:rPr>
                <w:rFonts w:cs="Consolas"/>
                <w:color w:val="000000"/>
                <w:sz w:val="20"/>
                <w:szCs w:val="20"/>
                <w:highlight w:val="white"/>
              </w:rPr>
              <w:t>.</w:t>
            </w:r>
          </w:p>
        </w:tc>
      </w:tr>
      <w:tr w:rsidR="00606507" w:rsidRPr="00BB061C" w:rsidTr="00C16B9E">
        <w:tc>
          <w:tcPr>
            <w:tcW w:w="851" w:type="dxa"/>
            <w:vMerge/>
          </w:tcPr>
          <w:p w:rsidR="00606507" w:rsidRPr="00717CBA" w:rsidRDefault="00606507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06507" w:rsidRDefault="002C148B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930" w:type="dxa"/>
          </w:tcPr>
          <w:p w:rsidR="00606507" w:rsidRPr="002C148B" w:rsidRDefault="002C148B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</w:pPr>
            <w:r w:rsidRPr="002C148B">
              <w:rPr>
                <w:rFonts w:cs="Consolas"/>
                <w:color w:val="000000"/>
                <w:sz w:val="20"/>
                <w:szCs w:val="20"/>
                <w:highlight w:val="white"/>
              </w:rPr>
              <w:t>Добавлен</w:t>
            </w:r>
            <w:r w:rsidRPr="002C148B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2C148B">
              <w:rPr>
                <w:rFonts w:cs="Consolas"/>
                <w:color w:val="000000"/>
                <w:sz w:val="20"/>
                <w:szCs w:val="20"/>
                <w:highlight w:val="white"/>
              </w:rPr>
              <w:t>блок</w:t>
            </w:r>
            <w:r w:rsidRPr="002C148B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old_doc_info</w:t>
            </w:r>
            <w:r w:rsidRPr="002C148B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2C148B">
              <w:rPr>
                <w:rFonts w:cs="Consolas"/>
                <w:color w:val="000000"/>
                <w:sz w:val="20"/>
                <w:szCs w:val="20"/>
                <w:highlight w:val="white"/>
              </w:rPr>
              <w:t>в</w:t>
            </w:r>
            <w:r w:rsidRPr="002C148B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2C148B">
              <w:rPr>
                <w:rFonts w:cs="Consolas"/>
                <w:color w:val="000000"/>
                <w:sz w:val="20"/>
                <w:szCs w:val="20"/>
                <w:highlight w:val="white"/>
              </w:rPr>
              <w:t>документ</w:t>
            </w:r>
            <w:r w:rsidRPr="002C148B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FORM_OF_SHAREHOLDERS</w:t>
            </w:r>
          </w:p>
        </w:tc>
      </w:tr>
      <w:tr w:rsidR="00606507" w:rsidRPr="0085255F" w:rsidTr="00C16B9E">
        <w:tc>
          <w:tcPr>
            <w:tcW w:w="851" w:type="dxa"/>
            <w:vMerge/>
          </w:tcPr>
          <w:p w:rsidR="00606507" w:rsidRPr="00E26EC8" w:rsidRDefault="00606507" w:rsidP="00BC2CC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606507" w:rsidRPr="0085255F" w:rsidRDefault="0085255F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930" w:type="dxa"/>
          </w:tcPr>
          <w:p w:rsidR="00606507" w:rsidRPr="0085255F" w:rsidRDefault="0085255F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Убрано</w:t>
            </w:r>
            <w:r w:rsidRPr="0085255F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значение</w:t>
            </w:r>
            <w:r w:rsidRPr="0085255F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“13”</w:t>
            </w:r>
            <w:r w:rsidRPr="0085255F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(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уполномоченный представитель</w:t>
            </w:r>
            <w:r w:rsidRPr="00871F01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по договору ДСЖ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)</w:t>
            </w:r>
            <w:r w:rsidRPr="00871F01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из </w:t>
            </w:r>
            <w:r w:rsidRPr="00871F01">
              <w:rPr>
                <w:rFonts w:cs="Consolas"/>
                <w:color w:val="000000"/>
                <w:sz w:val="20"/>
                <w:szCs w:val="20"/>
                <w:highlight w:val="white"/>
              </w:rPr>
              <w:t>справочник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а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authorised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person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type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et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402480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</w:p>
        </w:tc>
      </w:tr>
      <w:tr w:rsidR="0085255F" w:rsidRPr="0085255F" w:rsidTr="00C16B9E">
        <w:tc>
          <w:tcPr>
            <w:tcW w:w="851" w:type="dxa"/>
            <w:vMerge/>
          </w:tcPr>
          <w:p w:rsidR="0085255F" w:rsidRPr="00717CBA" w:rsidRDefault="0085255F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85255F" w:rsidRDefault="0085255F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930" w:type="dxa"/>
          </w:tcPr>
          <w:p w:rsidR="0085255F" w:rsidRDefault="0085255F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85255F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Убрано значение 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“12”</w:t>
            </w:r>
            <w:r w:rsidRPr="0085255F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(Лицо, осуществляющее право голоса на общем собрании) из справочника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lastRenderedPageBreak/>
              <w:t>authorised_person_type_et</w:t>
            </w:r>
          </w:p>
        </w:tc>
      </w:tr>
      <w:tr w:rsidR="00E26EC8" w:rsidRPr="0085255F" w:rsidTr="00C16B9E">
        <w:tc>
          <w:tcPr>
            <w:tcW w:w="851" w:type="dxa"/>
            <w:vMerge/>
          </w:tcPr>
          <w:p w:rsidR="00E26EC8" w:rsidRPr="0085255F" w:rsidRDefault="00E26EC8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26EC8" w:rsidRPr="0085255F" w:rsidRDefault="0085255F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930" w:type="dxa"/>
          </w:tcPr>
          <w:p w:rsidR="00E26EC8" w:rsidRPr="0085255F" w:rsidRDefault="0085255F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85255F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Минимальное количество появлений тега 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ability</w:t>
            </w:r>
            <w:r w:rsidRPr="0085255F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в элементе shareholder_01_d_t для анкет стало </w:t>
            </w:r>
            <w:r w:rsidRPr="0085255F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minOcc</w:t>
            </w:r>
            <w:r w:rsidRPr="0085255F">
              <w:rPr>
                <w:rFonts w:cs="Consolas"/>
                <w:color w:val="000000"/>
                <w:sz w:val="20"/>
                <w:szCs w:val="20"/>
                <w:highlight w:val="white"/>
              </w:rPr>
              <w:t>=0</w:t>
            </w:r>
            <w:r w:rsidRPr="0085255F">
              <w:rPr>
                <w:rFonts w:cs="Consolas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Consolas"/>
                <w:color w:val="000000"/>
                <w:sz w:val="20"/>
                <w:szCs w:val="20"/>
              </w:rPr>
              <w:t xml:space="preserve">в сообщениях </w:t>
            </w:r>
            <w:r w:rsidR="00E26EC8" w:rsidRPr="00402480">
              <w:rPr>
                <w:rFonts w:cs="Consolas"/>
                <w:color w:val="000000"/>
                <w:sz w:val="20"/>
                <w:szCs w:val="20"/>
                <w:lang w:val="en-US"/>
              </w:rPr>
              <w:t>FORM</w:t>
            </w:r>
            <w:r w:rsidR="00E26EC8" w:rsidRPr="0085255F">
              <w:rPr>
                <w:rFonts w:cs="Consolas"/>
                <w:color w:val="000000"/>
                <w:sz w:val="20"/>
                <w:szCs w:val="20"/>
              </w:rPr>
              <w:t>_</w:t>
            </w:r>
            <w:r w:rsidR="00E26EC8" w:rsidRPr="00402480">
              <w:rPr>
                <w:rFonts w:cs="Consolas"/>
                <w:color w:val="000000"/>
                <w:sz w:val="20"/>
                <w:szCs w:val="20"/>
                <w:lang w:val="en-US"/>
              </w:rPr>
              <w:t>OF</w:t>
            </w:r>
            <w:r w:rsidR="00E26EC8" w:rsidRPr="0085255F">
              <w:rPr>
                <w:rFonts w:cs="Consolas"/>
                <w:color w:val="000000"/>
                <w:sz w:val="20"/>
                <w:szCs w:val="20"/>
              </w:rPr>
              <w:t>_</w:t>
            </w:r>
            <w:r w:rsidR="00E26EC8" w:rsidRPr="00402480">
              <w:rPr>
                <w:rFonts w:cs="Consolas"/>
                <w:color w:val="000000"/>
                <w:sz w:val="20"/>
                <w:szCs w:val="20"/>
                <w:lang w:val="en-US"/>
              </w:rPr>
              <w:t>SHAREHOLDERS</w:t>
            </w:r>
            <w:r w:rsidR="00E26EC8" w:rsidRPr="0085255F">
              <w:rPr>
                <w:rFonts w:cs="Consolas"/>
                <w:color w:val="000000"/>
                <w:sz w:val="20"/>
                <w:szCs w:val="20"/>
              </w:rPr>
              <w:t xml:space="preserve"> </w:t>
            </w:r>
            <w:r w:rsidR="00E26EC8">
              <w:rPr>
                <w:rFonts w:cs="Consolas"/>
                <w:color w:val="000000"/>
                <w:sz w:val="20"/>
                <w:szCs w:val="20"/>
              </w:rPr>
              <w:t>и</w:t>
            </w:r>
            <w:r w:rsidR="00E26EC8" w:rsidRPr="0085255F">
              <w:rPr>
                <w:rFonts w:cs="Consolas"/>
                <w:color w:val="000000"/>
                <w:sz w:val="20"/>
                <w:szCs w:val="20"/>
              </w:rPr>
              <w:t xml:space="preserve"> </w:t>
            </w:r>
            <w:r w:rsidR="00E26EC8" w:rsidRPr="00402480">
              <w:rPr>
                <w:rFonts w:cs="Consolas"/>
                <w:color w:val="000000"/>
                <w:sz w:val="20"/>
                <w:szCs w:val="20"/>
                <w:lang w:val="en-US"/>
              </w:rPr>
              <w:t>APPLICATION</w:t>
            </w:r>
            <w:r w:rsidR="00E26EC8" w:rsidRPr="0085255F">
              <w:rPr>
                <w:rFonts w:cs="Consolas"/>
                <w:color w:val="000000"/>
                <w:sz w:val="20"/>
                <w:szCs w:val="20"/>
              </w:rPr>
              <w:t>_</w:t>
            </w:r>
            <w:r w:rsidR="00E26EC8" w:rsidRPr="00402480">
              <w:rPr>
                <w:rFonts w:cs="Consolas"/>
                <w:color w:val="000000"/>
                <w:sz w:val="20"/>
                <w:szCs w:val="20"/>
                <w:lang w:val="en-US"/>
              </w:rPr>
              <w:t>FOR</w:t>
            </w:r>
            <w:r w:rsidR="00E26EC8" w:rsidRPr="0085255F">
              <w:rPr>
                <w:rFonts w:cs="Consolas"/>
                <w:color w:val="000000"/>
                <w:sz w:val="20"/>
                <w:szCs w:val="20"/>
              </w:rPr>
              <w:t>_</w:t>
            </w:r>
            <w:r w:rsidR="00E26EC8" w:rsidRPr="00402480">
              <w:rPr>
                <w:rFonts w:cs="Consolas"/>
                <w:color w:val="000000"/>
                <w:sz w:val="20"/>
                <w:szCs w:val="20"/>
                <w:lang w:val="en-US"/>
              </w:rPr>
              <w:t>ACCOUNT</w:t>
            </w:r>
            <w:r w:rsidR="00E26EC8" w:rsidRPr="0085255F">
              <w:rPr>
                <w:rFonts w:cs="Consolas"/>
                <w:color w:val="000000"/>
                <w:sz w:val="20"/>
                <w:szCs w:val="20"/>
              </w:rPr>
              <w:t>_</w:t>
            </w:r>
            <w:r w:rsidR="00E26EC8" w:rsidRPr="00402480">
              <w:rPr>
                <w:rFonts w:cs="Consolas"/>
                <w:color w:val="000000"/>
                <w:sz w:val="20"/>
                <w:szCs w:val="20"/>
                <w:lang w:val="en-US"/>
              </w:rPr>
              <w:t>OPEN</w:t>
            </w:r>
          </w:p>
        </w:tc>
      </w:tr>
      <w:tr w:rsidR="00717CBA" w:rsidRPr="00342388" w:rsidTr="00C16B9E">
        <w:tc>
          <w:tcPr>
            <w:tcW w:w="851" w:type="dxa"/>
            <w:vMerge/>
          </w:tcPr>
          <w:p w:rsidR="00717CBA" w:rsidRPr="0085255F" w:rsidRDefault="00717CBA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17CBA" w:rsidRPr="00717CBA" w:rsidRDefault="00717CBA" w:rsidP="00BC2C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8930" w:type="dxa"/>
          </w:tcPr>
          <w:p w:rsidR="00717CBA" w:rsidRPr="00342388" w:rsidRDefault="00717CBA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</w:rPr>
              <w:t>Добавлен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</w:rPr>
              <w:t>блок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 </w:t>
            </w:r>
            <w:r w:rsidRPr="0034238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unitlinked_life_insurance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</w:rPr>
              <w:t>для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</w:rPr>
              <w:t>вывода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</w:rPr>
              <w:t>данных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</w:rPr>
              <w:t>о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</w:rPr>
              <w:t>ДСЖ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</w:rPr>
              <w:t>в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="00D81986">
              <w:rPr>
                <w:rFonts w:cs="Consolas"/>
                <w:color w:val="000000"/>
                <w:sz w:val="20"/>
                <w:szCs w:val="20"/>
                <w:highlight w:val="white"/>
              </w:rPr>
              <w:t>сообщ</w:t>
            </w:r>
            <w:r w:rsidR="00342388">
              <w:rPr>
                <w:rFonts w:cs="Consolas"/>
                <w:color w:val="000000"/>
                <w:sz w:val="20"/>
                <w:szCs w:val="20"/>
                <w:highlight w:val="white"/>
              </w:rPr>
              <w:t>ения</w:t>
            </w:r>
            <w:r w:rsidR="00342388" w:rsidRPr="00342388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717CBA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STATEMENT_OF_OPENING_ACCOUNT, STATEMENT_OF_CONFIRMED_TRANSACTION, STATEMENT_OF_REJECTED_TRANSACTION, STATEMENT_OF_HOLDINGS, STATEMENT_OF_TRANSACTIONS</w:t>
            </w:r>
            <w:r w:rsidR="00342388" w:rsidRPr="00342388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. </w:t>
            </w:r>
            <w:r w:rsidR="00342388" w:rsidRPr="00342388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Для передачи этих сведений создан сложный элемент </w:t>
            </w:r>
            <w:r w:rsidR="00342388" w:rsidRPr="00BD2D0C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unitlinked_life_insurance_t</w:t>
            </w:r>
            <w:r w:rsidR="00342388" w:rsidRPr="00342388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</w:p>
        </w:tc>
      </w:tr>
      <w:tr w:rsidR="00717CBA" w:rsidRPr="00342388" w:rsidTr="00C16B9E">
        <w:tc>
          <w:tcPr>
            <w:tcW w:w="851" w:type="dxa"/>
            <w:vMerge/>
          </w:tcPr>
          <w:p w:rsidR="00717CBA" w:rsidRPr="00342388" w:rsidRDefault="00717CBA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17CBA" w:rsidRPr="00BD2D0C" w:rsidRDefault="00BD2D0C" w:rsidP="00BC2C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8930" w:type="dxa"/>
          </w:tcPr>
          <w:p w:rsidR="00717CBA" w:rsidRPr="00342388" w:rsidRDefault="00BD2D0C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BD2D0C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Информация об окончании договора ДСЖ теперь также может передаваться в теге 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UnitLinkedLifeInsurance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.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ContractDateEnd</w:t>
            </w:r>
            <w:r w:rsidRPr="00BD2D0C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в блоке 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add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info</w:t>
            </w:r>
          </w:p>
        </w:tc>
      </w:tr>
      <w:tr w:rsidR="00717CBA" w:rsidRPr="00342388" w:rsidTr="00C16B9E">
        <w:tc>
          <w:tcPr>
            <w:tcW w:w="851" w:type="dxa"/>
            <w:vMerge/>
          </w:tcPr>
          <w:p w:rsidR="00717CBA" w:rsidRPr="00342388" w:rsidRDefault="00717CBA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17CBA" w:rsidRPr="00342388" w:rsidRDefault="00B83C95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930" w:type="dxa"/>
          </w:tcPr>
          <w:p w:rsidR="00717CBA" w:rsidRPr="00342388" w:rsidRDefault="00B83C95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85255F">
              <w:rPr>
                <w:rFonts w:cs="Consolas"/>
                <w:color w:val="000000"/>
                <w:sz w:val="20"/>
                <w:szCs w:val="20"/>
                <w:highlight w:val="white"/>
              </w:rPr>
              <w:t>Минима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льное количество появлений тегов</w:t>
            </w:r>
            <w:r w:rsidRPr="00B83C95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not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manage</w:t>
            </w:r>
            <w:r w:rsidRPr="00B83C95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и 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trustor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income</w:t>
            </w:r>
            <w:r w:rsidRPr="00B83C95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в блоке 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</w:rPr>
              <w:t>trust_management</w:t>
            </w:r>
            <w:r>
              <w:rPr>
                <w:rFonts w:cs="Consolas"/>
                <w:color w:val="000000"/>
                <w:sz w:val="20"/>
                <w:szCs w:val="20"/>
              </w:rPr>
              <w:t xml:space="preserve"> стало </w:t>
            </w:r>
            <w:r w:rsidRPr="0085255F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minOcc</w:t>
            </w:r>
            <w:r w:rsidRPr="0085255F">
              <w:rPr>
                <w:rFonts w:cs="Consolas"/>
                <w:color w:val="000000"/>
                <w:sz w:val="20"/>
                <w:szCs w:val="20"/>
                <w:highlight w:val="white"/>
              </w:rPr>
              <w:t>=0</w:t>
            </w:r>
          </w:p>
        </w:tc>
      </w:tr>
      <w:tr w:rsidR="00717CBA" w:rsidRPr="00342388" w:rsidTr="00C16B9E">
        <w:tc>
          <w:tcPr>
            <w:tcW w:w="851" w:type="dxa"/>
            <w:vMerge/>
          </w:tcPr>
          <w:p w:rsidR="00717CBA" w:rsidRPr="00342388" w:rsidRDefault="00717CBA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17CBA" w:rsidRPr="00342388" w:rsidRDefault="00D43357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930" w:type="dxa"/>
          </w:tcPr>
          <w:p w:rsidR="00717CBA" w:rsidRPr="00342388" w:rsidRDefault="00D43357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D43357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Добавлен тег 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commonshare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account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owner</w:t>
            </w:r>
            <w:r w:rsidRPr="00D43357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для заполнения наименования счета ОДС В документе 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INSTRUCTION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TO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REDEMPTION</w:t>
            </w:r>
          </w:p>
        </w:tc>
      </w:tr>
      <w:tr w:rsidR="00717CBA" w:rsidRPr="00342388" w:rsidTr="00C16B9E">
        <w:tc>
          <w:tcPr>
            <w:tcW w:w="851" w:type="dxa"/>
            <w:vMerge/>
          </w:tcPr>
          <w:p w:rsidR="00717CBA" w:rsidRPr="00342388" w:rsidRDefault="00717CBA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17CBA" w:rsidRPr="00342388" w:rsidRDefault="00445F57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930" w:type="dxa"/>
          </w:tcPr>
          <w:p w:rsidR="00717CBA" w:rsidRPr="00342388" w:rsidRDefault="00445F57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445F57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В  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INSTRUCTION_TO_REDEMPTION</w:t>
            </w:r>
            <w:r w:rsidRPr="00445F57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добавлены теги для заполнения сведений о юрлице, ранее в Распоряжении можно было передавать только сведения по физлицам.</w:t>
            </w:r>
            <w:r w:rsidR="0038388C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="0038388C" w:rsidRPr="0038388C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Для этого добавлен новый элемент </w:t>
            </w:r>
            <w:r w:rsidR="0038388C" w:rsidRPr="0038388C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shareholder_03_d_t</w:t>
            </w:r>
          </w:p>
        </w:tc>
      </w:tr>
      <w:tr w:rsidR="00717CBA" w:rsidRPr="000E7336" w:rsidTr="00C16B9E">
        <w:tc>
          <w:tcPr>
            <w:tcW w:w="851" w:type="dxa"/>
            <w:vMerge/>
          </w:tcPr>
          <w:p w:rsidR="00717CBA" w:rsidRPr="00342388" w:rsidRDefault="00717CBA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17CBA" w:rsidRPr="00342388" w:rsidRDefault="000E7336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930" w:type="dxa"/>
          </w:tcPr>
          <w:p w:rsidR="00717CBA" w:rsidRPr="000E7336" w:rsidRDefault="000E7336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85255F">
              <w:rPr>
                <w:rFonts w:cs="Consolas"/>
                <w:color w:val="000000"/>
                <w:sz w:val="20"/>
                <w:szCs w:val="20"/>
                <w:highlight w:val="white"/>
              </w:rPr>
              <w:t>Минима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льное количество появлений блока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agent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point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name</w:t>
            </w:r>
            <w:r w:rsidRPr="000E7336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 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д</w:t>
            </w:r>
            <w:r w:rsidRPr="000E7336">
              <w:rPr>
                <w:rFonts w:cs="Consolas"/>
                <w:color w:val="000000"/>
                <w:sz w:val="20"/>
                <w:szCs w:val="20"/>
                <w:highlight w:val="white"/>
              </w:rPr>
              <w:t>ля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сообщения </w:t>
            </w:r>
            <w:r w:rsidRPr="000E7336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INSTRUCTION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TO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REDEMPTION</w:t>
            </w:r>
            <w:r w:rsidRPr="000E7336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 </w:t>
            </w:r>
            <w:r w:rsidRPr="0085255F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стало </w:t>
            </w:r>
            <w:r w:rsidRPr="0085255F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minOcc</w:t>
            </w:r>
            <w:r w:rsidRPr="0085255F">
              <w:rPr>
                <w:rFonts w:cs="Consolas"/>
                <w:color w:val="000000"/>
                <w:sz w:val="20"/>
                <w:szCs w:val="20"/>
                <w:highlight w:val="white"/>
              </w:rPr>
              <w:t>=0</w:t>
            </w:r>
          </w:p>
        </w:tc>
      </w:tr>
      <w:tr w:rsidR="00717CBA" w:rsidRPr="000E7336" w:rsidTr="00C16B9E">
        <w:tc>
          <w:tcPr>
            <w:tcW w:w="851" w:type="dxa"/>
            <w:vMerge/>
          </w:tcPr>
          <w:p w:rsidR="00717CBA" w:rsidRPr="000E7336" w:rsidRDefault="00717CBA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17CBA" w:rsidRPr="000E7336" w:rsidRDefault="00272886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930" w:type="dxa"/>
          </w:tcPr>
          <w:p w:rsidR="00717CBA" w:rsidRPr="000E7336" w:rsidRDefault="00272886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272886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Добавлен тег 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date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D07D6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receipt</w:t>
            </w:r>
            <w:r w:rsidRPr="00272886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для передачи даты приема документа УК/Агентом во все входящие сообщения.</w:t>
            </w:r>
          </w:p>
        </w:tc>
      </w:tr>
      <w:tr w:rsidR="00717CBA" w:rsidRPr="00D02DC0" w:rsidTr="00C16B9E">
        <w:tc>
          <w:tcPr>
            <w:tcW w:w="851" w:type="dxa"/>
            <w:vMerge/>
          </w:tcPr>
          <w:p w:rsidR="00717CBA" w:rsidRPr="000E7336" w:rsidRDefault="00717CBA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17CBA" w:rsidRPr="000E7336" w:rsidRDefault="00772EE1" w:rsidP="00BC2C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930" w:type="dxa"/>
          </w:tcPr>
          <w:p w:rsidR="00717CBA" w:rsidRPr="006E38C0" w:rsidRDefault="00D02DC0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</w:rPr>
              <w:t>Добавлен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</w:rPr>
              <w:t>блок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D02DC0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individual_investment_account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для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</w:rPr>
              <w:t>вывода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</w:rPr>
              <w:t>данных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</w:rPr>
              <w:t>о</w:t>
            </w:r>
            <w:r w:rsidR="006E38C0">
              <w:rPr>
                <w:rFonts w:cs="Consolas"/>
                <w:color w:val="000000"/>
                <w:sz w:val="20"/>
                <w:szCs w:val="20"/>
                <w:highlight w:val="white"/>
              </w:rPr>
              <w:t>б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</w:rPr>
              <w:t>ИИС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 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</w:rPr>
              <w:t>в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сообщения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STATEMENT_OF_OPENING_ACCOUNT, STATEMENT_OF_CONFIRMED_TRANSACTION, STATEMENT_OF_REJECTED_TRANSACTION, STATEMENT_OF_HOLDINGS, STATEMENT_OF_TRANSACTIONS. </w:t>
            </w:r>
            <w:r w:rsidRPr="00D02DC0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Для передачи этих сведений создан сложный элемент </w:t>
            </w:r>
            <w:r w:rsidRPr="006E38C0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individual</w:t>
            </w:r>
            <w:r w:rsidRPr="006E38C0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E38C0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investment</w:t>
            </w:r>
            <w:r w:rsidRPr="006E38C0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E38C0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account</w:t>
            </w:r>
            <w:r w:rsidRPr="006E38C0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6E38C0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t</w:t>
            </w:r>
            <w:r w:rsidR="006E38C0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.</w:t>
            </w:r>
          </w:p>
        </w:tc>
      </w:tr>
      <w:tr w:rsidR="00717CBA" w:rsidRPr="00D02DC0" w:rsidTr="00C16B9E">
        <w:tc>
          <w:tcPr>
            <w:tcW w:w="851" w:type="dxa"/>
            <w:vMerge/>
          </w:tcPr>
          <w:p w:rsidR="00717CBA" w:rsidRPr="00D02DC0" w:rsidRDefault="00717CBA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17CBA" w:rsidRPr="00D02DC0" w:rsidRDefault="00772EE1" w:rsidP="00BC2CCF">
            <w:pPr>
              <w:rPr>
                <w:sz w:val="20"/>
                <w:szCs w:val="20"/>
                <w:lang w:val="en-US"/>
              </w:rPr>
            </w:pPr>
            <w:r w:rsidRPr="00D02DC0"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8930" w:type="dxa"/>
          </w:tcPr>
          <w:p w:rsidR="006D07D6" w:rsidRPr="006D07D6" w:rsidRDefault="006D07D6" w:rsidP="006D07D6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6D07D6">
              <w:rPr>
                <w:rFonts w:cs="Consolas"/>
                <w:color w:val="000000"/>
                <w:sz w:val="20"/>
                <w:szCs w:val="20"/>
                <w:highlight w:val="white"/>
              </w:rPr>
              <w:t>В схему добавлены новые типы документов:</w:t>
            </w:r>
          </w:p>
          <w:p w:rsidR="006D07D6" w:rsidRPr="006D07D6" w:rsidRDefault="006D07D6" w:rsidP="006D07D6">
            <w:pPr>
              <w:numPr>
                <w:ilvl w:val="0"/>
                <w:numId w:val="4"/>
              </w:numPr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</w:pPr>
            <w:r w:rsidRPr="006D07D6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REQUEST_FOR_LIST_ INCOME_RECIPIENTS</w:t>
            </w:r>
          </w:p>
          <w:p w:rsidR="006D07D6" w:rsidRPr="006D07D6" w:rsidRDefault="006D07D6" w:rsidP="006D07D6">
            <w:pPr>
              <w:numPr>
                <w:ilvl w:val="0"/>
                <w:numId w:val="4"/>
              </w:numPr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</w:pPr>
            <w:r w:rsidRPr="006D07D6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REQUEST_FOR_LIST_GENERAL_MEETING_PARTICIPANTS</w:t>
            </w:r>
          </w:p>
          <w:p w:rsidR="006D07D6" w:rsidRPr="006D07D6" w:rsidRDefault="006D07D6" w:rsidP="006D07D6">
            <w:pPr>
              <w:numPr>
                <w:ilvl w:val="0"/>
                <w:numId w:val="4"/>
              </w:numPr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</w:pPr>
            <w:r w:rsidRPr="006D07D6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REQUEST_FOR_LIST_FINANCIAL_COMPENSATION_RECIPIENTS</w:t>
            </w:r>
          </w:p>
          <w:p w:rsidR="006D07D6" w:rsidRPr="006D07D6" w:rsidRDefault="006D07D6" w:rsidP="006D07D6">
            <w:pPr>
              <w:numPr>
                <w:ilvl w:val="0"/>
                <w:numId w:val="4"/>
              </w:num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6D07D6">
              <w:rPr>
                <w:rFonts w:cs="Consolas"/>
                <w:color w:val="000000"/>
                <w:sz w:val="20"/>
                <w:szCs w:val="20"/>
                <w:highlight w:val="white"/>
              </w:rPr>
              <w:t>REQUEST_FOR_LIST</w:t>
            </w:r>
          </w:p>
          <w:p w:rsidR="006D07D6" w:rsidRPr="006D07D6" w:rsidRDefault="006D07D6" w:rsidP="006D07D6">
            <w:pPr>
              <w:numPr>
                <w:ilvl w:val="0"/>
                <w:numId w:val="4"/>
              </w:numPr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</w:pPr>
            <w:r w:rsidRPr="006D07D6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>REQUEST_FOR_REGISTER_OF_SHAREHOLDERS</w:t>
            </w:r>
          </w:p>
          <w:p w:rsidR="006D07D6" w:rsidRPr="006D07D6" w:rsidRDefault="006D07D6" w:rsidP="006D07D6">
            <w:pPr>
              <w:numPr>
                <w:ilvl w:val="0"/>
                <w:numId w:val="4"/>
              </w:num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6D07D6">
              <w:rPr>
                <w:rFonts w:cs="Consolas"/>
                <w:color w:val="000000"/>
                <w:sz w:val="20"/>
                <w:szCs w:val="20"/>
                <w:highlight w:val="white"/>
              </w:rPr>
              <w:t>INSTRUCTION_TO_SPLIT</w:t>
            </w:r>
          </w:p>
          <w:p w:rsidR="006D07D6" w:rsidRPr="006D07D6" w:rsidRDefault="006D07D6" w:rsidP="006D07D6">
            <w:pPr>
              <w:numPr>
                <w:ilvl w:val="0"/>
                <w:numId w:val="4"/>
              </w:num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6D07D6">
              <w:rPr>
                <w:rFonts w:cs="Consolas"/>
                <w:color w:val="000000"/>
                <w:sz w:val="20"/>
                <w:szCs w:val="20"/>
                <w:highlight w:val="white"/>
              </w:rPr>
              <w:t>INSTRUCTION_TO_BLOCK</w:t>
            </w:r>
          </w:p>
          <w:p w:rsidR="006D07D6" w:rsidRPr="006D07D6" w:rsidRDefault="006D07D6" w:rsidP="006D07D6">
            <w:pPr>
              <w:numPr>
                <w:ilvl w:val="0"/>
                <w:numId w:val="4"/>
              </w:num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6D07D6">
              <w:rPr>
                <w:rFonts w:cs="Consolas"/>
                <w:color w:val="000000"/>
                <w:sz w:val="20"/>
                <w:szCs w:val="20"/>
                <w:highlight w:val="white"/>
              </w:rPr>
              <w:t>INSTRUCTION_TO_EXCHANGE_WRITE_OFF</w:t>
            </w:r>
          </w:p>
          <w:p w:rsidR="006D07D6" w:rsidRPr="006D07D6" w:rsidRDefault="006D07D6" w:rsidP="006D07D6">
            <w:pPr>
              <w:numPr>
                <w:ilvl w:val="0"/>
                <w:numId w:val="4"/>
              </w:num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6D07D6">
              <w:rPr>
                <w:rFonts w:cs="Consolas"/>
                <w:color w:val="000000"/>
                <w:sz w:val="20"/>
                <w:szCs w:val="20"/>
                <w:highlight w:val="white"/>
              </w:rPr>
              <w:t>INSTRUCTION_TO_EXCHANGE_ENROLL</w:t>
            </w:r>
          </w:p>
          <w:p w:rsidR="006D07D6" w:rsidRPr="006D07D6" w:rsidRDefault="006D07D6" w:rsidP="006D07D6">
            <w:pPr>
              <w:numPr>
                <w:ilvl w:val="0"/>
                <w:numId w:val="4"/>
              </w:num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6D07D6">
              <w:rPr>
                <w:rFonts w:cs="Consolas"/>
                <w:color w:val="000000"/>
                <w:sz w:val="20"/>
                <w:szCs w:val="20"/>
                <w:highlight w:val="white"/>
              </w:rPr>
              <w:t>INSTRUCTION_TO_EXCHANGE</w:t>
            </w:r>
          </w:p>
          <w:p w:rsidR="006D07D6" w:rsidRPr="006D07D6" w:rsidRDefault="006D07D6" w:rsidP="006D07D6">
            <w:pPr>
              <w:numPr>
                <w:ilvl w:val="0"/>
                <w:numId w:val="4"/>
              </w:num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6D07D6">
              <w:rPr>
                <w:rFonts w:cs="Consolas"/>
                <w:color w:val="000000"/>
                <w:sz w:val="20"/>
                <w:szCs w:val="20"/>
                <w:highlight w:val="white"/>
              </w:rPr>
              <w:t>INSTRUCTION_TO_WRITE_OFF_TERMINATION</w:t>
            </w:r>
          </w:p>
          <w:p w:rsidR="006D07D6" w:rsidRPr="006D07D6" w:rsidRDefault="006D07D6" w:rsidP="006D07D6">
            <w:pPr>
              <w:numPr>
                <w:ilvl w:val="0"/>
                <w:numId w:val="4"/>
              </w:num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6D07D6">
              <w:rPr>
                <w:rFonts w:cs="Consolas"/>
                <w:color w:val="000000"/>
                <w:sz w:val="20"/>
                <w:szCs w:val="20"/>
                <w:highlight w:val="white"/>
              </w:rPr>
              <w:t>INSTRUCTION_TO_ISSUE</w:t>
            </w:r>
          </w:p>
          <w:p w:rsidR="00717CBA" w:rsidRPr="006D07D6" w:rsidRDefault="006D07D6" w:rsidP="00FE5BFA">
            <w:pPr>
              <w:numPr>
                <w:ilvl w:val="0"/>
                <w:numId w:val="4"/>
              </w:num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6D07D6">
              <w:rPr>
                <w:rFonts w:cs="Consolas"/>
                <w:color w:val="000000"/>
                <w:sz w:val="20"/>
                <w:szCs w:val="20"/>
                <w:highlight w:val="white"/>
              </w:rPr>
              <w:t>CLARYFING_LETTER</w:t>
            </w:r>
          </w:p>
        </w:tc>
      </w:tr>
      <w:tr w:rsidR="00717CBA" w:rsidRPr="001842D8" w:rsidTr="00C16B9E">
        <w:tc>
          <w:tcPr>
            <w:tcW w:w="851" w:type="dxa"/>
            <w:vMerge/>
          </w:tcPr>
          <w:p w:rsidR="00717CBA" w:rsidRPr="00D02DC0" w:rsidRDefault="00717CBA" w:rsidP="00BC2CC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717CBA" w:rsidRPr="00D02DC0" w:rsidRDefault="00772EE1" w:rsidP="00BC2CCF">
            <w:pPr>
              <w:rPr>
                <w:sz w:val="20"/>
                <w:szCs w:val="20"/>
                <w:lang w:val="en-US"/>
              </w:rPr>
            </w:pPr>
            <w:r w:rsidRPr="00D02DC0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8930" w:type="dxa"/>
          </w:tcPr>
          <w:p w:rsidR="00717CBA" w:rsidRPr="001842D8" w:rsidRDefault="001842D8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1842D8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Для распоряжений в схему добавлен сложный элемент </w:t>
            </w:r>
            <w:r w:rsidRPr="001842D8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issuer_01_d_t</w:t>
            </w:r>
          </w:p>
        </w:tc>
      </w:tr>
      <w:tr w:rsidR="00717CBA" w:rsidRPr="00A37A3C" w:rsidTr="00C16B9E">
        <w:tc>
          <w:tcPr>
            <w:tcW w:w="851" w:type="dxa"/>
            <w:vMerge/>
          </w:tcPr>
          <w:p w:rsidR="00717CBA" w:rsidRPr="001842D8" w:rsidRDefault="00717CBA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17CBA" w:rsidRPr="00D02DC0" w:rsidRDefault="00772EE1" w:rsidP="00BC2CCF">
            <w:pPr>
              <w:rPr>
                <w:sz w:val="20"/>
                <w:szCs w:val="20"/>
                <w:lang w:val="en-US"/>
              </w:rPr>
            </w:pPr>
            <w:r w:rsidRPr="00D02DC0"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8930" w:type="dxa"/>
          </w:tcPr>
          <w:p w:rsidR="00717CBA" w:rsidRPr="00A37A3C" w:rsidRDefault="00A37A3C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A37A3C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Для запросов добавлен сложный элемент </w:t>
            </w:r>
            <w:r w:rsidRPr="00A37A3C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list</w:t>
            </w:r>
            <w:r w:rsidRPr="00A37A3C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A37A3C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purpose</w:t>
            </w:r>
            <w:r w:rsidRPr="00A37A3C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A37A3C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t</w:t>
            </w:r>
          </w:p>
        </w:tc>
      </w:tr>
      <w:tr w:rsidR="00717CBA" w:rsidRPr="00D02DC0" w:rsidTr="00C16B9E">
        <w:tc>
          <w:tcPr>
            <w:tcW w:w="851" w:type="dxa"/>
            <w:vMerge/>
          </w:tcPr>
          <w:p w:rsidR="00717CBA" w:rsidRPr="00A37A3C" w:rsidRDefault="00717CBA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17CBA" w:rsidRPr="00D02DC0" w:rsidRDefault="00264794" w:rsidP="00BC2CCF">
            <w:pPr>
              <w:rPr>
                <w:sz w:val="20"/>
                <w:szCs w:val="20"/>
                <w:lang w:val="en-US"/>
              </w:rPr>
            </w:pPr>
            <w:r w:rsidRPr="00D02DC0">
              <w:rPr>
                <w:sz w:val="20"/>
                <w:szCs w:val="20"/>
                <w:lang w:val="en-US"/>
              </w:rPr>
              <w:t>22</w:t>
            </w:r>
          </w:p>
        </w:tc>
        <w:tc>
          <w:tcPr>
            <w:tcW w:w="8930" w:type="dxa"/>
          </w:tcPr>
          <w:p w:rsidR="00717CBA" w:rsidRPr="00D81986" w:rsidRDefault="00264794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264794">
              <w:rPr>
                <w:rFonts w:cs="Consolas"/>
                <w:color w:val="000000"/>
                <w:sz w:val="20"/>
                <w:szCs w:val="20"/>
                <w:highlight w:val="white"/>
              </w:rPr>
              <w:t>Добавлен</w:t>
            </w:r>
            <w:r w:rsidRPr="00D81986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264794">
              <w:rPr>
                <w:rFonts w:cs="Consolas"/>
                <w:color w:val="000000"/>
                <w:sz w:val="20"/>
                <w:szCs w:val="20"/>
                <w:highlight w:val="white"/>
              </w:rPr>
              <w:t>справочник</w:t>
            </w:r>
            <w:r w:rsidRPr="00D81986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D02DC0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list</w:t>
            </w:r>
            <w:r w:rsidRPr="00D8198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D02DC0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purpose</w:t>
            </w:r>
            <w:r w:rsidRPr="00D8198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D02DC0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type</w:t>
            </w:r>
            <w:r w:rsidRPr="00D81986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_</w:t>
            </w:r>
            <w:r w:rsidRPr="00D02DC0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et</w:t>
            </w:r>
            <w:r w:rsidRPr="00D81986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(</w:t>
            </w:r>
            <w:r w:rsidRPr="00264794">
              <w:rPr>
                <w:rFonts w:cs="Consolas"/>
                <w:color w:val="000000"/>
                <w:sz w:val="20"/>
                <w:szCs w:val="20"/>
                <w:highlight w:val="white"/>
              </w:rPr>
              <w:t>цель</w:t>
            </w:r>
            <w:r w:rsidRPr="00D81986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264794">
              <w:rPr>
                <w:rFonts w:cs="Consolas"/>
                <w:color w:val="000000"/>
                <w:sz w:val="20"/>
                <w:szCs w:val="20"/>
                <w:highlight w:val="white"/>
              </w:rPr>
              <w:t>предоставления</w:t>
            </w:r>
            <w:r w:rsidRPr="00D81986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264794">
              <w:rPr>
                <w:rFonts w:cs="Consolas"/>
                <w:color w:val="000000"/>
                <w:sz w:val="20"/>
                <w:szCs w:val="20"/>
                <w:highlight w:val="white"/>
              </w:rPr>
              <w:t>списка</w:t>
            </w:r>
            <w:r w:rsidRPr="00D81986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) </w:t>
            </w:r>
            <w:r w:rsidRPr="00264794">
              <w:rPr>
                <w:rFonts w:cs="Consolas"/>
                <w:color w:val="000000"/>
                <w:sz w:val="20"/>
                <w:szCs w:val="20"/>
                <w:highlight w:val="white"/>
              </w:rPr>
              <w:t>для</w:t>
            </w:r>
            <w:r w:rsidRPr="00D81986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264794">
              <w:rPr>
                <w:rFonts w:cs="Consolas"/>
                <w:color w:val="000000"/>
                <w:sz w:val="20"/>
                <w:szCs w:val="20"/>
                <w:highlight w:val="white"/>
              </w:rPr>
              <w:t>запросов</w:t>
            </w:r>
            <w:r w:rsidRPr="00D81986">
              <w:rPr>
                <w:rFonts w:cs="Consolas"/>
                <w:color w:val="000000"/>
                <w:sz w:val="20"/>
                <w:szCs w:val="20"/>
                <w:highlight w:val="white"/>
              </w:rPr>
              <w:t>.</w:t>
            </w:r>
          </w:p>
        </w:tc>
      </w:tr>
      <w:tr w:rsidR="00C95ABF" w:rsidRPr="000E7336" w:rsidTr="00C16B9E">
        <w:tc>
          <w:tcPr>
            <w:tcW w:w="851" w:type="dxa"/>
            <w:vMerge/>
          </w:tcPr>
          <w:p w:rsidR="00C95ABF" w:rsidRPr="00D81986" w:rsidRDefault="00C95ABF" w:rsidP="00BC2CC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95ABF" w:rsidRPr="00D02DC0" w:rsidRDefault="00F91834" w:rsidP="00BC2CCF">
            <w:pPr>
              <w:rPr>
                <w:sz w:val="20"/>
                <w:szCs w:val="20"/>
                <w:lang w:val="en-US"/>
              </w:rPr>
            </w:pPr>
            <w:r w:rsidRPr="00D02DC0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8930" w:type="dxa"/>
          </w:tcPr>
          <w:p w:rsidR="00C95ABF" w:rsidRPr="000E7336" w:rsidRDefault="00F91834" w:rsidP="00FE5BFA">
            <w:pPr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BB061C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В справочник contract_et (код вида договора (основания) добавлены значения </w:t>
            </w:r>
            <w:r w:rsidRPr="00BB061C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"OWNE"</w:t>
            </w:r>
            <w:r w:rsidRPr="00BB061C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и </w:t>
            </w:r>
            <w:r w:rsidRPr="00BB061C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"ACQU"</w:t>
            </w:r>
          </w:p>
        </w:tc>
      </w:tr>
      <w:tr w:rsidR="00BB061C" w:rsidRPr="003E146E" w:rsidTr="00C16B9E">
        <w:tc>
          <w:tcPr>
            <w:tcW w:w="851" w:type="dxa"/>
            <w:vMerge w:val="restart"/>
          </w:tcPr>
          <w:p w:rsidR="00BB061C" w:rsidRPr="00BB061C" w:rsidRDefault="00BB061C" w:rsidP="00BC2C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143-6</w:t>
            </w:r>
          </w:p>
        </w:tc>
        <w:tc>
          <w:tcPr>
            <w:tcW w:w="567" w:type="dxa"/>
          </w:tcPr>
          <w:p w:rsidR="00BB061C" w:rsidRPr="00D02DC0" w:rsidRDefault="00BB061C" w:rsidP="00BC2C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930" w:type="dxa"/>
          </w:tcPr>
          <w:p w:rsidR="00BB061C" w:rsidRPr="003E146E" w:rsidRDefault="00BB061C" w:rsidP="00FE5BFA">
            <w:pPr>
              <w:rPr>
                <w:rFonts w:ascii="Consolas" w:hAnsi="Consolas" w:cs="Consolas"/>
                <w:color w:val="000000" w:themeColor="text1"/>
                <w:sz w:val="20"/>
                <w:szCs w:val="20"/>
                <w:lang w:val="en-US" w:eastAsia="ru-RU"/>
              </w:rPr>
            </w:pPr>
            <w:r w:rsidRPr="00BB061C">
              <w:rPr>
                <w:rFonts w:cs="Consolas"/>
                <w:color w:val="000000"/>
                <w:sz w:val="20"/>
                <w:szCs w:val="20"/>
                <w:highlight w:val="white"/>
              </w:rPr>
              <w:t>Блок</w:t>
            </w:r>
            <w:r w:rsidRPr="003E146E">
              <w:rPr>
                <w:rFonts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 w:rsidRPr="003E146E">
              <w:rPr>
                <w:rFonts w:cs="Consolas"/>
                <w:b/>
                <w:color w:val="000000"/>
                <w:sz w:val="20"/>
                <w:szCs w:val="20"/>
                <w:highlight w:val="white"/>
                <w:lang w:val="en-US"/>
              </w:rPr>
              <w:t>transaction </w:t>
            </w:r>
            <w:r w:rsidRPr="00BB061C">
              <w:rPr>
                <w:rFonts w:cs="Consolas"/>
                <w:color w:val="000000"/>
                <w:sz w:val="20"/>
                <w:szCs w:val="20"/>
                <w:highlight w:val="white"/>
              </w:rPr>
              <w:t>стал</w:t>
            </w:r>
            <w:r w:rsidRPr="003E146E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BB061C">
              <w:rPr>
                <w:rFonts w:cs="Consolas"/>
                <w:color w:val="000000"/>
                <w:sz w:val="20"/>
                <w:szCs w:val="20"/>
                <w:highlight w:val="white"/>
              </w:rPr>
              <w:t>необязательным</w:t>
            </w:r>
            <w:r w:rsidRPr="003E146E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r w:rsidR="003E146E" w:rsidRPr="003E146E">
              <w:rPr>
                <w:rFonts w:cs="Consolas"/>
                <w:color w:val="000000"/>
                <w:sz w:val="20"/>
                <w:szCs w:val="20"/>
                <w:highlight w:val="white"/>
              </w:rPr>
              <w:t>в исходящих уведомлениях STATEMENT_OF_CONFIRMED_TRANSACTION, STATEMENT_OF_REJECTED_TRANSACTION</w:t>
            </w:r>
            <w:r w:rsidR="00A21759">
              <w:rPr>
                <w:rFonts w:cs="Consolas"/>
                <w:color w:val="000000"/>
                <w:sz w:val="20"/>
                <w:szCs w:val="20"/>
              </w:rPr>
              <w:t>.</w:t>
            </w:r>
            <w:bookmarkStart w:id="0" w:name="_GoBack"/>
            <w:bookmarkEnd w:id="0"/>
          </w:p>
        </w:tc>
      </w:tr>
      <w:tr w:rsidR="00BB061C" w:rsidRPr="000E7336" w:rsidTr="00C16B9E">
        <w:tc>
          <w:tcPr>
            <w:tcW w:w="851" w:type="dxa"/>
            <w:vMerge/>
          </w:tcPr>
          <w:p w:rsidR="00BB061C" w:rsidRPr="003E146E" w:rsidRDefault="00BB061C" w:rsidP="00BC2CC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BB061C" w:rsidRPr="00D02DC0" w:rsidRDefault="00BB061C" w:rsidP="00BC2C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930" w:type="dxa"/>
          </w:tcPr>
          <w:p w:rsidR="00BB061C" w:rsidRPr="00BB061C" w:rsidRDefault="00BB061C" w:rsidP="00FE5BFA">
            <w:pPr>
              <w:rPr>
                <w:rFonts w:ascii="Consolas" w:hAnsi="Consolas" w:cs="Consolas"/>
                <w:color w:val="000000" w:themeColor="text1"/>
                <w:sz w:val="20"/>
                <w:szCs w:val="20"/>
                <w:lang w:eastAsia="ru-RU"/>
              </w:rPr>
            </w:pPr>
            <w:r w:rsidRPr="00BB061C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Расширен справочник </w:t>
            </w:r>
            <w:r w:rsidRPr="00BB061C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individual_document_type_et</w:t>
            </w:r>
            <w:r w:rsidRPr="00BB061C">
              <w:rPr>
                <w:rFonts w:cs="Consolas"/>
                <w:color w:val="000000"/>
                <w:sz w:val="20"/>
                <w:szCs w:val="20"/>
                <w:highlight w:val="white"/>
              </w:rPr>
              <w:t xml:space="preserve"> следующими значениями</w:t>
            </w:r>
            <w:r w:rsidRPr="00BB061C">
              <w:rPr>
                <w:rFonts w:cs="Consolas"/>
                <w:color w:val="000000"/>
                <w:sz w:val="20"/>
                <w:szCs w:val="20"/>
              </w:rPr>
              <w:t xml:space="preserve"> </w:t>
            </w:r>
            <w:r w:rsidRPr="00BB061C">
              <w:rPr>
                <w:rFonts w:ascii="Consolas" w:eastAsia="Calibri" w:hAnsi="Consolas" w:cs="Consolas"/>
                <w:b/>
                <w:color w:val="000000" w:themeColor="text1"/>
                <w:sz w:val="20"/>
                <w:szCs w:val="20"/>
                <w:highlight w:val="white"/>
                <w:lang w:eastAsia="ru-RU"/>
              </w:rPr>
              <w:t>"107</w:t>
            </w:r>
            <w:r w:rsidRPr="00BB061C">
              <w:rPr>
                <w:rFonts w:ascii="Consolas" w:eastAsia="Calibri" w:hAnsi="Consolas" w:cs="Consolas"/>
                <w:b/>
                <w:color w:val="000000" w:themeColor="text1"/>
                <w:sz w:val="20"/>
                <w:szCs w:val="20"/>
                <w:highlight w:val="white"/>
                <w:lang w:eastAsia="ru-RU"/>
              </w:rPr>
              <w:t>"</w:t>
            </w:r>
            <w:r w:rsidRPr="00BB061C">
              <w:rPr>
                <w:rFonts w:ascii="Consolas" w:eastAsia="Calibri" w:hAnsi="Consolas" w:cs="Consolas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B061C">
              <w:rPr>
                <w:rFonts w:cs="Consolas"/>
                <w:color w:val="000000"/>
                <w:sz w:val="20"/>
                <w:szCs w:val="20"/>
                <w:highlight w:val="white"/>
              </w:rPr>
              <w:t>(</w:t>
            </w:r>
            <w:r w:rsidRPr="00BB061C">
              <w:rPr>
                <w:rFonts w:cs="Consolas"/>
                <w:color w:val="000000"/>
                <w:sz w:val="20"/>
                <w:szCs w:val="20"/>
                <w:highlight w:val="white"/>
              </w:rPr>
              <w:t>Удостоверение личности военнослужащего РФ</w:t>
            </w:r>
            <w:r w:rsidRPr="00BB061C">
              <w:rPr>
                <w:rFonts w:cs="Consolas"/>
                <w:color w:val="000000"/>
                <w:sz w:val="20"/>
                <w:szCs w:val="20"/>
                <w:highlight w:val="white"/>
              </w:rPr>
              <w:t>)</w:t>
            </w:r>
            <w:r>
              <w:rPr>
                <w:rFonts w:cs="Consolas"/>
                <w:color w:val="000000"/>
                <w:sz w:val="20"/>
                <w:szCs w:val="20"/>
              </w:rPr>
              <w:t xml:space="preserve">,  </w:t>
            </w:r>
            <w:r w:rsidRPr="00BB061C">
              <w:rPr>
                <w:rFonts w:ascii="Consolas" w:eastAsia="Calibri" w:hAnsi="Consolas" w:cs="Consolas"/>
                <w:b/>
                <w:color w:val="000000" w:themeColor="text1"/>
                <w:sz w:val="20"/>
                <w:szCs w:val="20"/>
                <w:highlight w:val="white"/>
                <w:lang w:eastAsia="ru-RU"/>
              </w:rPr>
              <w:t>"</w:t>
            </w:r>
            <w:r>
              <w:rPr>
                <w:rFonts w:ascii="Consolas" w:eastAsia="Calibri" w:hAnsi="Consolas" w:cs="Consolas"/>
                <w:b/>
                <w:color w:val="000000" w:themeColor="text1"/>
                <w:sz w:val="20"/>
                <w:szCs w:val="20"/>
                <w:highlight w:val="white"/>
                <w:lang w:eastAsia="ru-RU"/>
              </w:rPr>
              <w:t>10</w:t>
            </w:r>
            <w:r w:rsidRPr="00BB061C">
              <w:rPr>
                <w:rFonts w:ascii="Consolas" w:eastAsia="Calibri" w:hAnsi="Consolas" w:cs="Consolas"/>
                <w:b/>
                <w:color w:val="000000" w:themeColor="text1"/>
                <w:sz w:val="20"/>
                <w:szCs w:val="20"/>
                <w:highlight w:val="white"/>
                <w:lang w:eastAsia="ru-RU"/>
              </w:rPr>
              <w:t>8</w:t>
            </w:r>
            <w:r w:rsidRPr="00BB061C">
              <w:rPr>
                <w:rFonts w:ascii="Consolas" w:eastAsia="Calibri" w:hAnsi="Consolas" w:cs="Consolas"/>
                <w:b/>
                <w:color w:val="000000" w:themeColor="text1"/>
                <w:sz w:val="20"/>
                <w:szCs w:val="20"/>
                <w:highlight w:val="white"/>
                <w:lang w:eastAsia="ru-RU"/>
              </w:rPr>
              <w:t>"</w:t>
            </w:r>
            <w:r w:rsidRPr="00BB061C">
              <w:rPr>
                <w:rFonts w:ascii="Consolas" w:eastAsia="Calibri" w:hAnsi="Consolas" w:cs="Consolas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B061C">
              <w:rPr>
                <w:rFonts w:cs="Consolas"/>
                <w:color w:val="000000"/>
                <w:sz w:val="20"/>
                <w:szCs w:val="20"/>
                <w:highlight w:val="white"/>
              </w:rPr>
              <w:t>(</w:t>
            </w:r>
            <w:r w:rsidRPr="00BB061C">
              <w:rPr>
                <w:rFonts w:cs="Consolas"/>
                <w:color w:val="000000"/>
                <w:sz w:val="20"/>
                <w:szCs w:val="20"/>
                <w:highlight w:val="white"/>
              </w:rPr>
              <w:t>Временное удостоверение, выданное взамен военного билета</w:t>
            </w:r>
            <w:r w:rsidRPr="00BB061C">
              <w:rPr>
                <w:rFonts w:cs="Consolas"/>
                <w:color w:val="000000"/>
                <w:sz w:val="20"/>
                <w:szCs w:val="20"/>
                <w:highlight w:val="white"/>
              </w:rPr>
              <w:t>)</w:t>
            </w:r>
            <w:r>
              <w:rPr>
                <w:rFonts w:cs="Consolas"/>
                <w:color w:val="000000"/>
                <w:sz w:val="20"/>
                <w:szCs w:val="20"/>
              </w:rPr>
              <w:t xml:space="preserve">,  </w:t>
            </w:r>
            <w:r w:rsidRPr="00BB061C">
              <w:rPr>
                <w:rFonts w:ascii="Consolas" w:eastAsia="Calibri" w:hAnsi="Consolas" w:cs="Consolas"/>
                <w:b/>
                <w:color w:val="000000" w:themeColor="text1"/>
                <w:sz w:val="20"/>
                <w:szCs w:val="20"/>
                <w:highlight w:val="white"/>
                <w:lang w:eastAsia="ru-RU"/>
              </w:rPr>
              <w:t>"</w:t>
            </w:r>
            <w:r>
              <w:rPr>
                <w:rFonts w:ascii="Consolas" w:eastAsia="Calibri" w:hAnsi="Consolas" w:cs="Consolas"/>
                <w:b/>
                <w:color w:val="000000" w:themeColor="text1"/>
                <w:sz w:val="20"/>
                <w:szCs w:val="20"/>
                <w:highlight w:val="white"/>
                <w:lang w:eastAsia="ru-RU"/>
              </w:rPr>
              <w:t>10</w:t>
            </w:r>
            <w:r>
              <w:rPr>
                <w:rFonts w:ascii="Consolas" w:eastAsia="Calibri" w:hAnsi="Consolas" w:cs="Consolas"/>
                <w:b/>
                <w:color w:val="000000" w:themeColor="text1"/>
                <w:sz w:val="20"/>
                <w:szCs w:val="20"/>
                <w:highlight w:val="white"/>
                <w:lang w:eastAsia="ru-RU"/>
              </w:rPr>
              <w:t>9</w:t>
            </w:r>
            <w:r w:rsidRPr="00BB061C">
              <w:rPr>
                <w:rFonts w:ascii="Consolas" w:eastAsia="Calibri" w:hAnsi="Consolas" w:cs="Consolas"/>
                <w:b/>
                <w:color w:val="000000" w:themeColor="text1"/>
                <w:sz w:val="20"/>
                <w:szCs w:val="20"/>
                <w:highlight w:val="white"/>
                <w:lang w:eastAsia="ru-RU"/>
              </w:rPr>
              <w:t>"</w:t>
            </w:r>
            <w:r w:rsidRPr="00BB061C">
              <w:rPr>
                <w:rFonts w:ascii="Consolas" w:eastAsia="Calibri" w:hAnsi="Consolas" w:cs="Consolas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Consolas" w:eastAsia="Calibri" w:hAnsi="Consolas" w:cs="Consolas"/>
                <w:b/>
                <w:color w:val="000000" w:themeColor="text1"/>
                <w:sz w:val="20"/>
                <w:szCs w:val="20"/>
                <w:lang w:eastAsia="ru-RU"/>
              </w:rPr>
              <w:t>(</w:t>
            </w:r>
            <w:r w:rsidRPr="00C7194B"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ru-RU"/>
              </w:rPr>
              <w:t>Документ, выданный иностранным государством и признаваемый в РФ</w:t>
            </w:r>
            <w:r>
              <w:rPr>
                <w:rFonts w:ascii="Consolas" w:eastAsia="Calibri" w:hAnsi="Consolas" w:cs="Consolas"/>
                <w:color w:val="000000"/>
                <w:sz w:val="20"/>
                <w:szCs w:val="20"/>
                <w:lang w:eastAsia="ru-RU"/>
              </w:rPr>
              <w:t xml:space="preserve">), </w:t>
            </w:r>
            <w:r w:rsidRPr="00BB061C">
              <w:rPr>
                <w:rFonts w:ascii="Consolas" w:eastAsia="Calibri" w:hAnsi="Consolas" w:cs="Consolas"/>
                <w:b/>
                <w:color w:val="000000" w:themeColor="text1"/>
                <w:sz w:val="20"/>
                <w:szCs w:val="20"/>
                <w:highlight w:val="white"/>
                <w:lang w:eastAsia="ru-RU"/>
              </w:rPr>
              <w:t>"</w:t>
            </w:r>
            <w:r>
              <w:rPr>
                <w:rFonts w:ascii="Consolas" w:eastAsia="Calibri" w:hAnsi="Consolas" w:cs="Consolas"/>
                <w:b/>
                <w:color w:val="000000" w:themeColor="text1"/>
                <w:sz w:val="20"/>
                <w:szCs w:val="20"/>
                <w:highlight w:val="white"/>
                <w:lang w:eastAsia="ru-RU"/>
              </w:rPr>
              <w:t>110</w:t>
            </w:r>
            <w:r w:rsidRPr="00BB061C">
              <w:rPr>
                <w:rFonts w:ascii="Consolas" w:eastAsia="Calibri" w:hAnsi="Consolas" w:cs="Consolas"/>
                <w:b/>
                <w:color w:val="000000" w:themeColor="text1"/>
                <w:sz w:val="20"/>
                <w:szCs w:val="20"/>
                <w:highlight w:val="white"/>
                <w:lang w:eastAsia="ru-RU"/>
              </w:rPr>
              <w:t>"</w:t>
            </w:r>
            <w:r>
              <w:rPr>
                <w:rFonts w:ascii="Consolas" w:eastAsia="Calibri" w:hAnsi="Consolas" w:cs="Consolas"/>
                <w:b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r w:rsidRPr="00BB061C">
              <w:rPr>
                <w:rFonts w:cs="Consolas"/>
                <w:color w:val="000000"/>
                <w:sz w:val="20"/>
                <w:szCs w:val="20"/>
                <w:highlight w:val="white"/>
              </w:rPr>
              <w:t>Документ, удостоверяющий личность, на период рассмотрения заявления о признании гражданином РФ или о приеме в гражданство РФ</w:t>
            </w:r>
            <w:r>
              <w:rPr>
                <w:rFonts w:cs="Consolas"/>
                <w:color w:val="000000"/>
                <w:sz w:val="20"/>
                <w:szCs w:val="20"/>
              </w:rPr>
              <w:t>).</w:t>
            </w:r>
          </w:p>
        </w:tc>
      </w:tr>
    </w:tbl>
    <w:p w:rsidR="00C56FC0" w:rsidRPr="000E7336" w:rsidRDefault="00C56FC0"/>
    <w:sectPr w:rsidR="00C56FC0" w:rsidRPr="000E7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ermina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E65E0"/>
    <w:multiLevelType w:val="hybridMultilevel"/>
    <w:tmpl w:val="53B48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865176"/>
    <w:multiLevelType w:val="hybridMultilevel"/>
    <w:tmpl w:val="C44AE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0F2EB3"/>
    <w:multiLevelType w:val="hybridMultilevel"/>
    <w:tmpl w:val="7CF2E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5D3C2F"/>
    <w:multiLevelType w:val="hybridMultilevel"/>
    <w:tmpl w:val="2BF48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FC0"/>
    <w:rsid w:val="0006112E"/>
    <w:rsid w:val="00075F52"/>
    <w:rsid w:val="00090F9B"/>
    <w:rsid w:val="000E7336"/>
    <w:rsid w:val="000F37FF"/>
    <w:rsid w:val="001842D8"/>
    <w:rsid w:val="0019214A"/>
    <w:rsid w:val="0020309D"/>
    <w:rsid w:val="00223AC0"/>
    <w:rsid w:val="002643FF"/>
    <w:rsid w:val="00264794"/>
    <w:rsid w:val="00272886"/>
    <w:rsid w:val="002970B1"/>
    <w:rsid w:val="002C148B"/>
    <w:rsid w:val="003216F7"/>
    <w:rsid w:val="00342388"/>
    <w:rsid w:val="0036335D"/>
    <w:rsid w:val="0038388C"/>
    <w:rsid w:val="003E146E"/>
    <w:rsid w:val="003E6283"/>
    <w:rsid w:val="00402480"/>
    <w:rsid w:val="00432013"/>
    <w:rsid w:val="00445F57"/>
    <w:rsid w:val="00472C30"/>
    <w:rsid w:val="00481C48"/>
    <w:rsid w:val="004E3603"/>
    <w:rsid w:val="00540A77"/>
    <w:rsid w:val="00596A45"/>
    <w:rsid w:val="00606507"/>
    <w:rsid w:val="00623C52"/>
    <w:rsid w:val="00634B18"/>
    <w:rsid w:val="00682092"/>
    <w:rsid w:val="006A73B0"/>
    <w:rsid w:val="006B03F5"/>
    <w:rsid w:val="006B5347"/>
    <w:rsid w:val="006D07D6"/>
    <w:rsid w:val="006E38C0"/>
    <w:rsid w:val="006F64C4"/>
    <w:rsid w:val="00717CBA"/>
    <w:rsid w:val="0072147D"/>
    <w:rsid w:val="00722FAC"/>
    <w:rsid w:val="00772EE1"/>
    <w:rsid w:val="0077648C"/>
    <w:rsid w:val="0085255F"/>
    <w:rsid w:val="00861EE7"/>
    <w:rsid w:val="00871F01"/>
    <w:rsid w:val="008861E3"/>
    <w:rsid w:val="00894F2C"/>
    <w:rsid w:val="008A3548"/>
    <w:rsid w:val="008E3B1C"/>
    <w:rsid w:val="0094359C"/>
    <w:rsid w:val="009458F1"/>
    <w:rsid w:val="009660FF"/>
    <w:rsid w:val="00985564"/>
    <w:rsid w:val="00996B8D"/>
    <w:rsid w:val="009B696C"/>
    <w:rsid w:val="009D7909"/>
    <w:rsid w:val="009F067C"/>
    <w:rsid w:val="00A21759"/>
    <w:rsid w:val="00A3563A"/>
    <w:rsid w:val="00A37A3C"/>
    <w:rsid w:val="00A57A33"/>
    <w:rsid w:val="00A86173"/>
    <w:rsid w:val="00AF160F"/>
    <w:rsid w:val="00B102E1"/>
    <w:rsid w:val="00B83C95"/>
    <w:rsid w:val="00BB061C"/>
    <w:rsid w:val="00BD2D0C"/>
    <w:rsid w:val="00C16B9E"/>
    <w:rsid w:val="00C3273E"/>
    <w:rsid w:val="00C56FC0"/>
    <w:rsid w:val="00C846C5"/>
    <w:rsid w:val="00C95ABF"/>
    <w:rsid w:val="00CB73D2"/>
    <w:rsid w:val="00D02DC0"/>
    <w:rsid w:val="00D071FC"/>
    <w:rsid w:val="00D43357"/>
    <w:rsid w:val="00D800FF"/>
    <w:rsid w:val="00D81986"/>
    <w:rsid w:val="00D92634"/>
    <w:rsid w:val="00E00E7E"/>
    <w:rsid w:val="00E01303"/>
    <w:rsid w:val="00E26EC8"/>
    <w:rsid w:val="00E65A80"/>
    <w:rsid w:val="00E74374"/>
    <w:rsid w:val="00EB0990"/>
    <w:rsid w:val="00F1015A"/>
    <w:rsid w:val="00F91834"/>
    <w:rsid w:val="00FC75BB"/>
    <w:rsid w:val="00FE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6C5"/>
    <w:pPr>
      <w:spacing w:after="0" w:line="240" w:lineRule="auto"/>
      <w:ind w:left="720"/>
      <w:contextualSpacing/>
    </w:pPr>
    <w:rPr>
      <w:rFonts w:ascii="Calibri" w:hAnsi="Calibri" w:cs="Times New Roman"/>
    </w:rPr>
  </w:style>
  <w:style w:type="table" w:styleId="a4">
    <w:name w:val="Table Grid"/>
    <w:basedOn w:val="a1"/>
    <w:uiPriority w:val="59"/>
    <w:rsid w:val="00C846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6C5"/>
    <w:pPr>
      <w:spacing w:after="0" w:line="240" w:lineRule="auto"/>
      <w:ind w:left="720"/>
      <w:contextualSpacing/>
    </w:pPr>
    <w:rPr>
      <w:rFonts w:ascii="Calibri" w:hAnsi="Calibri" w:cs="Times New Roman"/>
    </w:rPr>
  </w:style>
  <w:style w:type="table" w:styleId="a4">
    <w:name w:val="Table Grid"/>
    <w:basedOn w:val="a1"/>
    <w:uiPriority w:val="59"/>
    <w:rsid w:val="00C846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Infinitum A.S.</Company>
  <LinksUpToDate>false</LinksUpToDate>
  <CharactersWithSpaces>6721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Липовских Анна Игоревна</dc:creator>
  <cp:lastModifiedBy>Липовских Анна Игоревна</cp:lastModifiedBy>
  <cp:revision>65</cp:revision>
  <dcterms:created xsi:type="dcterms:W3CDTF">2023-12-25T10:00:00Z</dcterms:created>
  <dcterms:modified xsi:type="dcterms:W3CDTF">2025-12-21T20:42:00Z</dcterms:modified>
</cp:coreProperties>
</file>